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A2" w:rsidRPr="00E851A2" w:rsidRDefault="00D51707" w:rsidP="00053311">
      <w:pPr>
        <w:ind w:firstLine="0"/>
        <w:jc w:val="center"/>
        <w:rPr>
          <w:b/>
          <w:bCs/>
          <w:color w:val="17365D" w:themeColor="text2" w:themeShade="BF"/>
          <w:sz w:val="32"/>
          <w:szCs w:val="32"/>
        </w:rPr>
      </w:pPr>
      <w:r w:rsidRPr="00E851A2">
        <w:rPr>
          <w:b/>
          <w:bCs/>
          <w:color w:val="17365D" w:themeColor="text2" w:themeShade="BF"/>
          <w:sz w:val="32"/>
          <w:szCs w:val="32"/>
        </w:rPr>
        <w:t>ЦЕНЫ (ТАРИФЫ)</w:t>
      </w:r>
      <w:r w:rsidRPr="00E851A2">
        <w:rPr>
          <w:b/>
          <w:bCs/>
          <w:color w:val="17365D" w:themeColor="text2" w:themeShade="BF"/>
          <w:sz w:val="32"/>
          <w:szCs w:val="32"/>
        </w:rPr>
        <w:br/>
        <w:t xml:space="preserve">на электрическую энергию для населения и приравненных </w:t>
      </w:r>
      <w:r w:rsidR="00170785">
        <w:rPr>
          <w:b/>
          <w:bCs/>
          <w:color w:val="17365D" w:themeColor="text2" w:themeShade="BF"/>
          <w:sz w:val="32"/>
          <w:szCs w:val="32"/>
        </w:rPr>
        <w:br/>
      </w:r>
      <w:r w:rsidRPr="00E851A2">
        <w:rPr>
          <w:b/>
          <w:bCs/>
          <w:color w:val="17365D" w:themeColor="text2" w:themeShade="BF"/>
          <w:sz w:val="32"/>
          <w:szCs w:val="32"/>
        </w:rPr>
        <w:t xml:space="preserve">к нему категорий потребителей по Ярославской области </w:t>
      </w:r>
    </w:p>
    <w:p w:rsidR="006E50EF" w:rsidRPr="00E851A2" w:rsidRDefault="00D51707" w:rsidP="00053311">
      <w:pPr>
        <w:ind w:firstLine="0"/>
        <w:jc w:val="center"/>
        <w:rPr>
          <w:b/>
          <w:bCs/>
          <w:color w:val="17365D" w:themeColor="text2" w:themeShade="BF"/>
        </w:rPr>
      </w:pPr>
      <w:r w:rsidRPr="00E851A2">
        <w:rPr>
          <w:b/>
          <w:bCs/>
          <w:color w:val="17365D" w:themeColor="text2" w:themeShade="BF"/>
          <w:sz w:val="32"/>
          <w:szCs w:val="32"/>
        </w:rPr>
        <w:t>на 2015 год</w:t>
      </w:r>
      <w:r w:rsidRPr="00E851A2">
        <w:rPr>
          <w:b/>
          <w:bCs/>
          <w:color w:val="17365D" w:themeColor="text2" w:themeShade="BF"/>
        </w:rPr>
        <w:t xml:space="preserve"> </w:t>
      </w:r>
    </w:p>
    <w:p w:rsidR="009F60DC" w:rsidRDefault="00767E26" w:rsidP="00053311">
      <w:pPr>
        <w:ind w:firstLine="0"/>
        <w:jc w:val="center"/>
        <w:rPr>
          <w:rFonts w:cs="Times New Roman"/>
          <w:szCs w:val="28"/>
          <w:lang w:eastAsia="ru-RU"/>
        </w:rPr>
      </w:pPr>
      <w:hyperlink r:id="rId6" w:history="1">
        <w:proofErr w:type="gramStart"/>
        <w:r w:rsidR="006E50EF" w:rsidRPr="00E851A2">
          <w:rPr>
            <w:rStyle w:val="af1"/>
            <w:bCs/>
          </w:rPr>
          <w:t>(Приказ департамента энергетики и регулирования тарифов Ярославской области</w:t>
        </w:r>
        <w:r w:rsidR="00053311">
          <w:rPr>
            <w:rStyle w:val="af1"/>
            <w:bCs/>
          </w:rPr>
          <w:t xml:space="preserve"> </w:t>
        </w:r>
        <w:r w:rsidR="006E50EF" w:rsidRPr="00E851A2">
          <w:rPr>
            <w:rStyle w:val="af1"/>
            <w:bCs/>
          </w:rPr>
          <w:t xml:space="preserve"> </w:t>
        </w:r>
        <w:r w:rsidR="006E50EF" w:rsidRPr="00E851A2">
          <w:rPr>
            <w:rStyle w:val="af1"/>
            <w:rFonts w:cs="Times New Roman"/>
            <w:szCs w:val="28"/>
            <w:lang w:eastAsia="ru-RU"/>
          </w:rPr>
          <w:t>от 11.12.2014 № 274-э/э</w:t>
        </w:r>
        <w:r w:rsidR="009F75AC">
          <w:rPr>
            <w:rStyle w:val="af1"/>
            <w:rFonts w:cs="Times New Roman"/>
            <w:szCs w:val="28"/>
            <w:lang w:eastAsia="ru-RU"/>
          </w:rPr>
          <w:t xml:space="preserve"> </w:t>
        </w:r>
      </w:hyperlink>
      <w:r w:rsidR="009F75AC">
        <w:rPr>
          <w:bCs/>
        </w:rPr>
        <w:t xml:space="preserve"> внесены изменения </w:t>
      </w:r>
      <w:proofErr w:type="gramEnd"/>
    </w:p>
    <w:p w:rsidR="009F60DC" w:rsidRPr="009F60DC" w:rsidRDefault="00767E26" w:rsidP="00053311">
      <w:pPr>
        <w:ind w:firstLine="0"/>
        <w:jc w:val="center"/>
        <w:rPr>
          <w:bCs/>
        </w:rPr>
      </w:pPr>
      <w:hyperlink r:id="rId7" w:history="1">
        <w:r w:rsidR="009F75AC">
          <w:rPr>
            <w:rStyle w:val="af1"/>
            <w:bCs/>
          </w:rPr>
          <w:t>п</w:t>
        </w:r>
        <w:r w:rsidR="009F60DC" w:rsidRPr="009F60DC">
          <w:rPr>
            <w:rStyle w:val="af1"/>
            <w:bCs/>
          </w:rPr>
          <w:t>риказ</w:t>
        </w:r>
        <w:r w:rsidR="009F75AC">
          <w:rPr>
            <w:rStyle w:val="af1"/>
            <w:bCs/>
          </w:rPr>
          <w:t>ом</w:t>
        </w:r>
        <w:r w:rsidR="009F60DC" w:rsidRPr="009F60DC">
          <w:rPr>
            <w:rStyle w:val="af1"/>
            <w:bCs/>
          </w:rPr>
          <w:t xml:space="preserve"> департамента энергетики и регулирования тарифов Ярославской области</w:t>
        </w:r>
        <w:r w:rsidR="00053311">
          <w:rPr>
            <w:rStyle w:val="af1"/>
            <w:bCs/>
          </w:rPr>
          <w:t xml:space="preserve"> </w:t>
        </w:r>
        <w:r w:rsidR="009F60DC" w:rsidRPr="009F60DC">
          <w:rPr>
            <w:rStyle w:val="af1"/>
            <w:bCs/>
          </w:rPr>
          <w:t>от 1</w:t>
        </w:r>
        <w:r w:rsidR="009F60DC">
          <w:rPr>
            <w:rStyle w:val="af1"/>
            <w:bCs/>
          </w:rPr>
          <w:t>2</w:t>
        </w:r>
        <w:r w:rsidR="009F60DC" w:rsidRPr="009F60DC">
          <w:rPr>
            <w:rStyle w:val="af1"/>
            <w:bCs/>
          </w:rPr>
          <w:t>.</w:t>
        </w:r>
        <w:r w:rsidR="009F60DC">
          <w:rPr>
            <w:rStyle w:val="af1"/>
            <w:bCs/>
          </w:rPr>
          <w:t>03</w:t>
        </w:r>
        <w:r w:rsidR="009F60DC" w:rsidRPr="009F60DC">
          <w:rPr>
            <w:rStyle w:val="af1"/>
            <w:bCs/>
          </w:rPr>
          <w:t>.201</w:t>
        </w:r>
        <w:r w:rsidR="009F60DC">
          <w:rPr>
            <w:rStyle w:val="af1"/>
            <w:bCs/>
          </w:rPr>
          <w:t>5</w:t>
        </w:r>
        <w:r w:rsidR="009F60DC" w:rsidRPr="009F60DC">
          <w:rPr>
            <w:rStyle w:val="af1"/>
            <w:bCs/>
          </w:rPr>
          <w:t xml:space="preserve"> № </w:t>
        </w:r>
        <w:r w:rsidR="009F60DC">
          <w:rPr>
            <w:rStyle w:val="af1"/>
            <w:bCs/>
          </w:rPr>
          <w:t>22</w:t>
        </w:r>
        <w:r w:rsidR="009F60DC" w:rsidRPr="009F60DC">
          <w:rPr>
            <w:rStyle w:val="af1"/>
            <w:bCs/>
          </w:rPr>
          <w:t>-</w:t>
        </w:r>
        <w:r w:rsidR="009F60DC">
          <w:rPr>
            <w:rStyle w:val="af1"/>
            <w:bCs/>
          </w:rPr>
          <w:t>ви</w:t>
        </w:r>
        <w:r w:rsidR="005842E5">
          <w:rPr>
            <w:rStyle w:val="af1"/>
            <w:bCs/>
          </w:rPr>
          <w:t xml:space="preserve">, </w:t>
        </w:r>
      </w:hyperlink>
      <w:hyperlink r:id="rId8" w:history="1">
        <w:r w:rsidR="005842E5" w:rsidRPr="005842E5">
          <w:rPr>
            <w:rStyle w:val="af1"/>
          </w:rPr>
          <w:t>от 13.04.2015 № 35-ви</w:t>
        </w:r>
      </w:hyperlink>
      <w:r w:rsidR="00617764">
        <w:t>,</w:t>
      </w:r>
    </w:p>
    <w:p w:rsidR="006E50EF" w:rsidRDefault="00617764" w:rsidP="00053311">
      <w:pPr>
        <w:ind w:firstLine="0"/>
        <w:jc w:val="center"/>
        <w:rPr>
          <w:bCs/>
        </w:rPr>
      </w:pPr>
      <w:hyperlink r:id="rId9" w:history="1">
        <w:r w:rsidRPr="00617764">
          <w:rPr>
            <w:rStyle w:val="af1"/>
            <w:bCs/>
          </w:rPr>
          <w:t>от 30.06.2015 № 82-ви</w:t>
        </w:r>
      </w:hyperlink>
      <w:r>
        <w:rPr>
          <w:bCs/>
        </w:rPr>
        <w:t>)</w:t>
      </w:r>
    </w:p>
    <w:p w:rsidR="00617764" w:rsidRPr="006E50EF" w:rsidRDefault="00617764" w:rsidP="00053311">
      <w:pPr>
        <w:ind w:firstLine="0"/>
        <w:jc w:val="center"/>
        <w:rPr>
          <w:bCs/>
        </w:rPr>
      </w:pPr>
    </w:p>
    <w:p w:rsidR="00053311" w:rsidRDefault="00053311" w:rsidP="00053311">
      <w:pPr>
        <w:ind w:firstLine="0"/>
        <w:jc w:val="center"/>
        <w:rPr>
          <w:b/>
          <w:bCs/>
        </w:rPr>
      </w:pPr>
      <w:r w:rsidRPr="00053311">
        <w:rPr>
          <w:b/>
          <w:bCs/>
        </w:rPr>
        <w:t>ЦЕНЫ (ТАРИФЫ)</w:t>
      </w:r>
      <w:r>
        <w:rPr>
          <w:b/>
          <w:bCs/>
        </w:rPr>
        <w:t xml:space="preserve"> </w:t>
      </w:r>
    </w:p>
    <w:p w:rsidR="00053311" w:rsidRPr="00053311" w:rsidRDefault="00053311" w:rsidP="00053311">
      <w:pPr>
        <w:ind w:firstLine="0"/>
        <w:jc w:val="center"/>
        <w:rPr>
          <w:b/>
          <w:bCs/>
        </w:rPr>
      </w:pPr>
      <w:r w:rsidRPr="00053311">
        <w:rPr>
          <w:b/>
          <w:bCs/>
        </w:rPr>
        <w:t xml:space="preserve">на электрическую энергию для населения </w:t>
      </w:r>
      <w:r w:rsidRPr="00053311">
        <w:rPr>
          <w:b/>
          <w:bCs/>
        </w:rPr>
        <w:br/>
        <w:t>и приравненных к нему категорий потребителей по Ярославской области на 2015 год (с календарной разбивкой)</w:t>
      </w:r>
    </w:p>
    <w:p w:rsidR="003F165C" w:rsidRPr="003F165C" w:rsidRDefault="003F165C" w:rsidP="003F165C">
      <w:pPr>
        <w:ind w:firstLine="0"/>
        <w:jc w:val="center"/>
        <w:rPr>
          <w:b/>
          <w:bCs/>
        </w:rPr>
      </w:pPr>
    </w:p>
    <w:tbl>
      <w:tblPr>
        <w:tblStyle w:val="a7"/>
        <w:tblW w:w="0" w:type="auto"/>
        <w:tblBorders>
          <w:bottom w:val="none" w:sz="0" w:space="0" w:color="auto"/>
        </w:tblBorders>
        <w:tblLook w:val="04A0"/>
      </w:tblPr>
      <w:tblGrid>
        <w:gridCol w:w="959"/>
        <w:gridCol w:w="3118"/>
        <w:gridCol w:w="1701"/>
        <w:gridCol w:w="1843"/>
        <w:gridCol w:w="1949"/>
      </w:tblGrid>
      <w:tr w:rsidR="003F165C" w:rsidRPr="003F165C" w:rsidTr="008628D0">
        <w:tc>
          <w:tcPr>
            <w:tcW w:w="959" w:type="dxa"/>
            <w:vMerge w:val="restart"/>
            <w:shd w:val="clear" w:color="auto" w:fill="D9D9D9" w:themeFill="background1" w:themeFillShade="D9"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№</w:t>
            </w:r>
          </w:p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  <w:proofErr w:type="spellStart"/>
            <w:proofErr w:type="gramStart"/>
            <w:r w:rsidRPr="003F165C">
              <w:rPr>
                <w:rFonts w:cs="Times New Roman"/>
                <w:b/>
                <w:szCs w:val="28"/>
                <w:lang w:eastAsia="ru-RU"/>
              </w:rPr>
              <w:t>п</w:t>
            </w:r>
            <w:proofErr w:type="spellEnd"/>
            <w:proofErr w:type="gramEnd"/>
            <w:r w:rsidRPr="003F165C">
              <w:rPr>
                <w:rFonts w:cs="Times New Roman"/>
                <w:b/>
                <w:szCs w:val="28"/>
                <w:lang w:eastAsia="ru-RU"/>
              </w:rPr>
              <w:t>/</w:t>
            </w:r>
            <w:proofErr w:type="spellStart"/>
            <w:r w:rsidRPr="003F165C">
              <w:rPr>
                <w:rFonts w:cs="Times New Roman"/>
                <w:b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right="-106" w:firstLine="0"/>
              <w:jc w:val="center"/>
              <w:rPr>
                <w:b/>
                <w:bCs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С 01.01.2015 по 30.06.2015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С 01.07.2015  по 31.12.2015</w:t>
            </w:r>
          </w:p>
        </w:tc>
      </w:tr>
      <w:tr w:rsidR="003F165C" w:rsidRPr="003F165C" w:rsidTr="008628D0">
        <w:tc>
          <w:tcPr>
            <w:tcW w:w="959" w:type="dxa"/>
            <w:vMerge/>
            <w:vAlign w:val="center"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 xml:space="preserve">цена </w:t>
            </w:r>
          </w:p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(тариф)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 xml:space="preserve">цена </w:t>
            </w:r>
          </w:p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(тариф)</w:t>
            </w:r>
          </w:p>
        </w:tc>
      </w:tr>
    </w:tbl>
    <w:tbl>
      <w:tblPr>
        <w:tblW w:w="5000" w:type="pct"/>
        <w:tblLook w:val="04A0"/>
      </w:tblPr>
      <w:tblGrid>
        <w:gridCol w:w="959"/>
        <w:gridCol w:w="3120"/>
        <w:gridCol w:w="1700"/>
        <w:gridCol w:w="1843"/>
        <w:gridCol w:w="1948"/>
      </w:tblGrid>
      <w:tr w:rsidR="003F165C" w:rsidRPr="003F165C" w:rsidTr="008628D0">
        <w:trPr>
          <w:trHeight w:val="216"/>
          <w:tblHeader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right="-106"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 xml:space="preserve">4 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165C" w:rsidRPr="003F165C" w:rsidRDefault="003F165C" w:rsidP="002922CB">
            <w:pPr>
              <w:shd w:val="clear" w:color="auto" w:fill="D9D9D9" w:themeFill="background1" w:themeFillShade="D9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 xml:space="preserve">5 </w:t>
            </w:r>
          </w:p>
        </w:tc>
      </w:tr>
      <w:tr w:rsidR="003F165C" w:rsidRPr="003F165C" w:rsidTr="00692D5C">
        <w:trPr>
          <w:trHeight w:val="276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Население и приравненные к ним, за исключением населения и потребителей, указанных в пунктах 2 и 3 (тарифы указываются с учетом НДС):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proofErr w:type="gramStart"/>
            <w:r w:rsidRPr="003F165C">
              <w:rPr>
                <w:rFonts w:eastAsiaTheme="minorEastAsia" w:cs="Times New Roman"/>
                <w:szCs w:val="28"/>
                <w:lang w:eastAsia="ru-RU"/>
              </w:rPr>
              <w:t>наймодатели</w:t>
            </w:r>
            <w:proofErr w:type="spell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</w:t>
            </w:r>
            <w:r w:rsidRPr="003F165C">
              <w:rPr>
                <w:rFonts w:eastAsiaTheme="minorEastAsia" w:cs="Times New Roman"/>
                <w:szCs w:val="28"/>
                <w:lang w:eastAsia="ru-RU"/>
              </w:rPr>
              <w:lastRenderedPageBreak/>
              <w:t>специализированного жилого фонда;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</w:rPr>
              <w:t xml:space="preserve">гарантирующие поставщики,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энергосбытовые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энергоснабжающие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proofErr w:type="gramStart"/>
            <w:r w:rsidRPr="003F165C">
              <w:rPr>
                <w:rFonts w:cs="Times New Roman"/>
                <w:color w:val="000000"/>
                <w:szCs w:val="28"/>
                <w:vertAlign w:val="superscript"/>
              </w:rPr>
              <w:t>1</w:t>
            </w:r>
            <w:proofErr w:type="gramEnd"/>
          </w:p>
        </w:tc>
      </w:tr>
      <w:tr w:rsidR="003F165C" w:rsidRPr="003F165C" w:rsidTr="00692D5C">
        <w:trPr>
          <w:trHeight w:val="181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lastRenderedPageBreak/>
              <w:t>1.1.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3,02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3,27</w:t>
            </w:r>
          </w:p>
        </w:tc>
      </w:tr>
      <w:tr w:rsidR="003F165C" w:rsidRPr="003F165C" w:rsidTr="00692D5C">
        <w:trPr>
          <w:trHeight w:val="216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1.</w:t>
            </w:r>
            <w:r w:rsidRPr="003F165C">
              <w:rPr>
                <w:rFonts w:cs="Times New Roman"/>
                <w:szCs w:val="28"/>
                <w:lang w:val="en-US" w:eastAsia="ru-RU"/>
              </w:rPr>
              <w:t>2</w:t>
            </w:r>
            <w:r w:rsidRPr="003F165C">
              <w:rPr>
                <w:rFonts w:cs="Times New Roman"/>
                <w:szCs w:val="28"/>
                <w:lang w:eastAsia="ru-RU"/>
              </w:rPr>
              <w:t>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двум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36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3,34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3,68</w:t>
            </w:r>
          </w:p>
        </w:tc>
      </w:tr>
      <w:tr w:rsidR="003F165C" w:rsidRPr="003F165C" w:rsidTr="00692D5C">
        <w:trPr>
          <w:trHeight w:val="283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2,58</w:t>
            </w:r>
          </w:p>
        </w:tc>
      </w:tr>
      <w:tr w:rsidR="003F165C" w:rsidRPr="003F165C" w:rsidTr="00692D5C">
        <w:trPr>
          <w:trHeight w:val="190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1.3.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трем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52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3,75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4,07</w:t>
            </w:r>
          </w:p>
        </w:tc>
      </w:tr>
      <w:tr w:rsidR="003F165C" w:rsidRPr="003F165C" w:rsidTr="00692D5C">
        <w:trPr>
          <w:trHeight w:val="299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3,02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3,27</w:t>
            </w:r>
          </w:p>
        </w:tc>
      </w:tr>
      <w:tr w:rsidR="003F165C" w:rsidRPr="003F165C" w:rsidTr="00692D5C">
        <w:trPr>
          <w:trHeight w:val="192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2,58</w:t>
            </w:r>
          </w:p>
        </w:tc>
      </w:tr>
      <w:tr w:rsidR="003F165C" w:rsidRPr="003F165C" w:rsidTr="00692D5C">
        <w:trPr>
          <w:trHeight w:val="37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ним (тарифы указываются с учетом НДС):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proofErr w:type="gramStart"/>
            <w:r w:rsidRPr="003F165C">
              <w:rPr>
                <w:rFonts w:eastAsiaTheme="minorEastAsia" w:cs="Times New Roman"/>
                <w:szCs w:val="28"/>
                <w:lang w:eastAsia="ru-RU"/>
              </w:rPr>
              <w:t>наймодатели</w:t>
            </w:r>
            <w:proofErr w:type="spell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</w:t>
            </w:r>
            <w:r w:rsidRPr="003F165C">
              <w:rPr>
                <w:rFonts w:eastAsiaTheme="minorEastAsia" w:cs="Times New Roman"/>
                <w:szCs w:val="28"/>
                <w:lang w:eastAsia="ru-RU"/>
              </w:rPr>
              <w:lastRenderedPageBreak/>
              <w:t>специализированного жилого фонда;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</w:rPr>
              <w:t xml:space="preserve">гарантирующие поставщики,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энергосбытовые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энергоснабжающие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proofErr w:type="gramStart"/>
            <w:r w:rsidRPr="003F165C">
              <w:rPr>
                <w:rFonts w:cs="Times New Roman"/>
                <w:color w:val="000000"/>
                <w:szCs w:val="28"/>
                <w:vertAlign w:val="superscript"/>
              </w:rPr>
              <w:t>1</w:t>
            </w:r>
            <w:proofErr w:type="gramEnd"/>
          </w:p>
        </w:tc>
      </w:tr>
      <w:tr w:rsidR="003F165C" w:rsidRPr="003F165C" w:rsidTr="00692D5C">
        <w:trPr>
          <w:trHeight w:val="223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2,11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2,29</w:t>
            </w:r>
          </w:p>
        </w:tc>
      </w:tr>
      <w:tr w:rsidR="003F165C" w:rsidRPr="003F165C" w:rsidTr="00692D5C">
        <w:trPr>
          <w:trHeight w:val="272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2.2.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двум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302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asciiTheme="minorHAnsi" w:eastAsiaTheme="minorEastAsia" w:hAnsiTheme="minorHAnsi" w:cs="Times New Roman"/>
                <w:sz w:val="22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2,34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2,63</w:t>
            </w:r>
          </w:p>
        </w:tc>
      </w:tr>
      <w:tr w:rsidR="003F165C" w:rsidRPr="003F165C" w:rsidTr="00692D5C">
        <w:trPr>
          <w:trHeight w:val="253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asciiTheme="minorHAnsi" w:eastAsiaTheme="minorEastAsia" w:hAnsiTheme="minorHAnsi" w:cs="Times New Roman"/>
                <w:sz w:val="22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1,67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1,59</w:t>
            </w:r>
          </w:p>
        </w:tc>
      </w:tr>
      <w:tr w:rsidR="003F165C" w:rsidRPr="003F165C" w:rsidTr="00692D5C">
        <w:trPr>
          <w:trHeight w:val="302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2.3.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трем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93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2,63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2,85</w:t>
            </w:r>
          </w:p>
        </w:tc>
      </w:tr>
      <w:tr w:rsidR="003F165C" w:rsidRPr="003F165C" w:rsidTr="00692D5C">
        <w:trPr>
          <w:trHeight w:val="185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2,11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2,29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1,67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1,59</w:t>
            </w:r>
          </w:p>
        </w:tc>
      </w:tr>
      <w:tr w:rsidR="003F165C" w:rsidRPr="003F165C" w:rsidTr="00692D5C">
        <w:trPr>
          <w:trHeight w:val="26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Население, проживающее в сельских населенных пунктах, и приравненные к ним (тарифы указываются с учетом НДС):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proofErr w:type="gramStart"/>
            <w:r w:rsidRPr="003F165C">
              <w:rPr>
                <w:rFonts w:eastAsiaTheme="minorEastAsia" w:cs="Times New Roman"/>
                <w:szCs w:val="28"/>
                <w:lang w:eastAsia="ru-RU"/>
              </w:rPr>
              <w:t>наймодатели</w:t>
            </w:r>
            <w:proofErr w:type="spell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юридические и физические лица, приобретающие электрическую </w:t>
            </w:r>
            <w:r w:rsidRPr="003F165C">
              <w:rPr>
                <w:rFonts w:eastAsiaTheme="minorEastAsia" w:cs="Times New Roman"/>
                <w:szCs w:val="28"/>
                <w:lang w:eastAsia="ru-RU"/>
              </w:rPr>
              <w:lastRenderedPageBreak/>
              <w:t>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</w:rPr>
              <w:t xml:space="preserve">гарантирующие поставщики,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энергосбытовые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энергоснабжающие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proofErr w:type="gramStart"/>
            <w:r w:rsidRPr="003F165C">
              <w:rPr>
                <w:rFonts w:cs="Times New Roman"/>
                <w:color w:val="000000"/>
                <w:szCs w:val="28"/>
                <w:vertAlign w:val="superscript"/>
              </w:rPr>
              <w:t>1</w:t>
            </w:r>
            <w:proofErr w:type="gramEnd"/>
          </w:p>
        </w:tc>
      </w:tr>
      <w:tr w:rsidR="003F165C" w:rsidRPr="003F165C" w:rsidTr="00692D5C">
        <w:trPr>
          <w:trHeight w:val="259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2,11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2,29</w:t>
            </w:r>
          </w:p>
        </w:tc>
      </w:tr>
      <w:tr w:rsidR="003F165C" w:rsidRPr="003F165C" w:rsidTr="00692D5C">
        <w:trPr>
          <w:trHeight w:val="308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3.2.</w:t>
            </w:r>
          </w:p>
          <w:p w:rsidR="003F165C" w:rsidRPr="003F165C" w:rsidRDefault="003F165C" w:rsidP="003F165C">
            <w:pPr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двум зонам суток</w:t>
            </w:r>
            <w:proofErr w:type="gramStart"/>
            <w:r w:rsidRPr="003F165C">
              <w:rPr>
                <w:rFonts w:cs="Times New Roman"/>
                <w:szCs w:val="28"/>
                <w:vertAlign w:val="superscript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58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2,63</w:t>
            </w:r>
          </w:p>
        </w:tc>
      </w:tr>
      <w:tr w:rsidR="003F165C" w:rsidRPr="003F165C" w:rsidTr="00692D5C">
        <w:trPr>
          <w:trHeight w:val="126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1,67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1,59</w:t>
            </w:r>
          </w:p>
        </w:tc>
      </w:tr>
      <w:tr w:rsidR="003F165C" w:rsidRPr="003F165C" w:rsidTr="00692D5C">
        <w:trPr>
          <w:trHeight w:val="211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3.3.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трем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0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2,63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2,85</w:t>
            </w:r>
          </w:p>
        </w:tc>
      </w:tr>
      <w:tr w:rsidR="003F165C" w:rsidRPr="003F165C" w:rsidTr="00692D5C">
        <w:trPr>
          <w:trHeight w:val="252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2,11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2,29</w:t>
            </w:r>
          </w:p>
        </w:tc>
      </w:tr>
      <w:tr w:rsidR="003F165C" w:rsidRPr="003F165C" w:rsidTr="00692D5C">
        <w:trPr>
          <w:trHeight w:val="285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1,67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1,59</w:t>
            </w:r>
          </w:p>
        </w:tc>
      </w:tr>
      <w:tr w:rsidR="003F165C" w:rsidRPr="003F165C" w:rsidTr="00692D5C">
        <w:trPr>
          <w:trHeight w:val="603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szCs w:val="28"/>
              </w:rPr>
            </w:pPr>
            <w:r w:rsidRPr="003F165C">
              <w:t>Потребители, приравненные к населению</w:t>
            </w:r>
            <w:r w:rsidRPr="003F165C">
              <w:rPr>
                <w:rFonts w:cs="Times New Roman"/>
                <w:szCs w:val="28"/>
              </w:rPr>
              <w:t xml:space="preserve">, за исключением потребителей, </w:t>
            </w:r>
            <w:r w:rsidRPr="003F165C">
              <w:t>приравненных к населению</w:t>
            </w:r>
            <w:r w:rsidRPr="003F165C">
              <w:rPr>
                <w:rFonts w:cs="Times New Roman"/>
                <w:szCs w:val="28"/>
              </w:rPr>
              <w:t xml:space="preserve">, указанных в пункте 5 </w:t>
            </w:r>
            <w:r w:rsidRPr="003F165C">
              <w:t>(тарифы указываются с учетом НДС)</w:t>
            </w:r>
            <w:r w:rsidRPr="003F165C">
              <w:rPr>
                <w:rFonts w:cs="Times New Roman"/>
                <w:szCs w:val="28"/>
                <w:vertAlign w:val="superscript"/>
              </w:rPr>
              <w:t xml:space="preserve"> </w:t>
            </w:r>
          </w:p>
        </w:tc>
      </w:tr>
      <w:tr w:rsidR="003F165C" w:rsidRPr="003F165C" w:rsidTr="00692D5C">
        <w:trPr>
          <w:trHeight w:val="14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4.1.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Садоводческие, огороднические или дачные некоммерческие объединения граждан –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хозяйства;</w:t>
            </w:r>
          </w:p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</w:rPr>
              <w:t xml:space="preserve">гарантирующие поставщики,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энергосбытовые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энергоснабжающие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</w:t>
            </w:r>
            <w:r w:rsidRPr="003F165C">
              <w:t>пункте</w:t>
            </w:r>
            <w:proofErr w:type="gramStart"/>
            <w:r w:rsidRPr="003F165C">
              <w:rPr>
                <w:rFonts w:cs="Times New Roman"/>
                <w:szCs w:val="28"/>
                <w:vertAlign w:val="superscript"/>
              </w:rPr>
              <w:t>1</w:t>
            </w:r>
            <w:proofErr w:type="gramEnd"/>
          </w:p>
        </w:tc>
      </w:tr>
      <w:tr w:rsidR="003F165C" w:rsidRPr="003F165C" w:rsidTr="00692D5C">
        <w:trPr>
          <w:trHeight w:val="14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4.1.1.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3,02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2,29</w:t>
            </w:r>
          </w:p>
        </w:tc>
      </w:tr>
      <w:tr w:rsidR="003F165C" w:rsidRPr="003F165C" w:rsidTr="00692D5C">
        <w:trPr>
          <w:trHeight w:val="273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4.1.2.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двум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192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Дневная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3,34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2,63</w:t>
            </w:r>
          </w:p>
        </w:tc>
      </w:tr>
      <w:tr w:rsidR="003F165C" w:rsidRPr="003F165C" w:rsidTr="00692D5C">
        <w:trPr>
          <w:trHeight w:val="227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1,59</w:t>
            </w:r>
          </w:p>
        </w:tc>
      </w:tr>
      <w:tr w:rsidR="003F165C" w:rsidRPr="003F165C" w:rsidTr="00692D5C">
        <w:trPr>
          <w:trHeight w:val="260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4.1.3.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трем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179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3,75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2,85</w:t>
            </w:r>
          </w:p>
        </w:tc>
      </w:tr>
      <w:tr w:rsidR="003F165C" w:rsidRPr="003F165C" w:rsidTr="00692D5C">
        <w:trPr>
          <w:trHeight w:val="21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3,02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2,29</w:t>
            </w:r>
          </w:p>
        </w:tc>
      </w:tr>
      <w:tr w:rsidR="003F165C" w:rsidRPr="003F165C" w:rsidTr="00692D5C">
        <w:trPr>
          <w:trHeight w:val="262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1,59</w:t>
            </w:r>
          </w:p>
        </w:tc>
      </w:tr>
      <w:tr w:rsidR="003F165C" w:rsidRPr="003F165C" w:rsidTr="00692D5C">
        <w:trPr>
          <w:trHeight w:val="37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4.2.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3F165C">
              <w:rPr>
                <w:rFonts w:cs="Times New Roman"/>
                <w:szCs w:val="28"/>
              </w:rPr>
              <w:t xml:space="preserve">гарантирующие поставщики,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энергосбытовые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энергоснабжающие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 организации, приобретающие электрическую энергию (мощность) в </w:t>
            </w:r>
            <w:r w:rsidRPr="003F165C">
              <w:rPr>
                <w:rFonts w:cs="Times New Roman"/>
                <w:szCs w:val="28"/>
              </w:rPr>
              <w:lastRenderedPageBreak/>
              <w:t>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3F165C">
              <w:rPr>
                <w:rFonts w:cs="Times New Roman"/>
                <w:color w:val="000000"/>
                <w:szCs w:val="28"/>
                <w:vertAlign w:val="superscript"/>
              </w:rPr>
              <w:t>1</w:t>
            </w:r>
            <w:proofErr w:type="gramEnd"/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lastRenderedPageBreak/>
              <w:t>4.2.1.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3,02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3,27</w:t>
            </w:r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4.2.2.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двум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Дневная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3,34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3,68</w:t>
            </w:r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2,38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2,58</w:t>
            </w:r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4.2.3.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трем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3,75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4,07</w:t>
            </w:r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3,02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3,27</w:t>
            </w:r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2,38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2,58</w:t>
            </w:r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Содержащиеся за счет прихожан религиозные организации;</w:t>
            </w:r>
          </w:p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</w:rPr>
              <w:t xml:space="preserve">гарантирующие поставщики,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энергосбытовые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энергоснабжающие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3F165C">
              <w:rPr>
                <w:rFonts w:cs="Times New Roman"/>
                <w:color w:val="000000"/>
                <w:szCs w:val="28"/>
                <w:vertAlign w:val="superscript"/>
              </w:rPr>
              <w:t>1</w:t>
            </w:r>
            <w:proofErr w:type="gramEnd"/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4.3.1.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3,02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2,29</w:t>
            </w:r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4.3.2.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двум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3,34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2,63</w:t>
            </w:r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2,38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1,59</w:t>
            </w:r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4.3.3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трем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3,75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2,85</w:t>
            </w:r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3,02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2,29</w:t>
            </w:r>
          </w:p>
        </w:tc>
      </w:tr>
      <w:tr w:rsidR="003F165C" w:rsidRPr="003F165C" w:rsidTr="00692D5C">
        <w:trPr>
          <w:trHeight w:val="395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2,38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1,59</w:t>
            </w:r>
          </w:p>
        </w:tc>
      </w:tr>
      <w:tr w:rsidR="003F165C" w:rsidRPr="003F165C" w:rsidTr="00692D5C">
        <w:trPr>
          <w:trHeight w:val="2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4.4.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деятельности;</w:t>
            </w:r>
          </w:p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</w:rPr>
              <w:t xml:space="preserve">гарантирующие поставщики,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энергосбытовые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энергоснабжающие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3F165C">
              <w:rPr>
                <w:rFonts w:cs="Times New Roman"/>
                <w:color w:val="000000"/>
                <w:szCs w:val="28"/>
                <w:vertAlign w:val="superscript"/>
              </w:rPr>
              <w:t>1</w:t>
            </w:r>
            <w:proofErr w:type="gramEnd"/>
          </w:p>
        </w:tc>
      </w:tr>
      <w:tr w:rsidR="003F165C" w:rsidRPr="003F165C" w:rsidTr="00692D5C">
        <w:trPr>
          <w:trHeight w:val="223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4.4.1.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3,02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3,27</w:t>
            </w:r>
          </w:p>
        </w:tc>
      </w:tr>
      <w:tr w:rsidR="003F165C" w:rsidRPr="003F165C" w:rsidTr="00692D5C">
        <w:trPr>
          <w:trHeight w:val="272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4.4.2.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двум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302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3,34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3,68</w:t>
            </w:r>
          </w:p>
        </w:tc>
      </w:tr>
      <w:tr w:rsidR="003F165C" w:rsidRPr="003F165C" w:rsidTr="00692D5C">
        <w:trPr>
          <w:trHeight w:val="253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2,58</w:t>
            </w:r>
          </w:p>
        </w:tc>
      </w:tr>
      <w:tr w:rsidR="003F165C" w:rsidRPr="003F165C" w:rsidTr="00692D5C">
        <w:trPr>
          <w:trHeight w:val="302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4.4.3.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трем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93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3,75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4,07</w:t>
            </w:r>
          </w:p>
        </w:tc>
      </w:tr>
      <w:tr w:rsidR="003F165C" w:rsidRPr="003F165C" w:rsidTr="00692D5C">
        <w:trPr>
          <w:trHeight w:val="185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3,02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3,27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2,38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2,58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val="en-US" w:eastAsia="ru-RU"/>
              </w:rPr>
              <w:t>5</w:t>
            </w:r>
            <w:r w:rsidRPr="003F165C">
              <w:rPr>
                <w:rFonts w:cs="Times New Roman"/>
                <w:szCs w:val="28"/>
                <w:lang w:eastAsia="ru-RU"/>
              </w:rPr>
              <w:t>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szCs w:val="28"/>
              </w:rPr>
            </w:pPr>
            <w:proofErr w:type="gramStart"/>
            <w:r w:rsidRPr="003F165C">
              <w:t xml:space="preserve">Потребители, приравненные к населению, </w:t>
            </w:r>
            <w:r w:rsidRPr="003F165C">
              <w:rPr>
                <w:szCs w:val="28"/>
              </w:rPr>
              <w:t xml:space="preserve">проживающему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проживающему в сельских населенных пунктах </w:t>
            </w:r>
            <w:r w:rsidRPr="003F165C">
              <w:t>(тарифы указываются с учетом НДС)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5.1.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Садоводческие, огороднические или дачные некоммерческие объединения граждан –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хозяйства;</w:t>
            </w:r>
          </w:p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</w:rPr>
              <w:t xml:space="preserve">гарантирующие поставщики,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энергосбытовые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энергоснабжающие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</w:t>
            </w:r>
            <w:r w:rsidRPr="003F165C">
              <w:t>пункте</w:t>
            </w:r>
            <w:proofErr w:type="gramStart"/>
            <w:r w:rsidRPr="003F165C">
              <w:rPr>
                <w:rFonts w:cs="Times New Roman"/>
                <w:color w:val="000000"/>
                <w:szCs w:val="28"/>
                <w:vertAlign w:val="superscript"/>
              </w:rPr>
              <w:t>1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val="en-US" w:eastAsia="ru-RU"/>
              </w:rPr>
              <w:t>5</w:t>
            </w:r>
            <w:r w:rsidRPr="003F165C">
              <w:rPr>
                <w:rFonts w:cs="Times New Roman"/>
                <w:szCs w:val="28"/>
                <w:lang w:eastAsia="ru-RU"/>
              </w:rPr>
              <w:t>.1.1.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2,11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2,29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val="en-US" w:eastAsia="ru-RU"/>
              </w:rPr>
              <w:t>5</w:t>
            </w:r>
            <w:r w:rsidRPr="003F165C">
              <w:rPr>
                <w:rFonts w:cs="Times New Roman"/>
                <w:szCs w:val="28"/>
                <w:lang w:eastAsia="ru-RU"/>
              </w:rPr>
              <w:t>.1.2.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двум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2,34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2,63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1,67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1,59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val="en-US" w:eastAsia="ru-RU"/>
              </w:rPr>
              <w:t>5</w:t>
            </w:r>
            <w:r w:rsidRPr="003F165C">
              <w:rPr>
                <w:rFonts w:cs="Times New Roman"/>
                <w:szCs w:val="28"/>
                <w:lang w:eastAsia="ru-RU"/>
              </w:rPr>
              <w:t>.1.3.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трем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2,63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2,85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2,11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2,29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1,67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1,59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val="en-US" w:eastAsia="ru-RU"/>
              </w:rPr>
              <w:t>5</w:t>
            </w:r>
            <w:r w:rsidRPr="003F165C">
              <w:rPr>
                <w:rFonts w:cs="Times New Roman"/>
                <w:szCs w:val="28"/>
                <w:lang w:eastAsia="ru-RU"/>
              </w:rPr>
              <w:t>.2.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помещений;</w:t>
            </w:r>
          </w:p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</w:rPr>
            </w:pPr>
            <w:r w:rsidRPr="003F165C">
              <w:rPr>
                <w:rFonts w:cs="Times New Roman"/>
                <w:szCs w:val="28"/>
              </w:rPr>
              <w:t xml:space="preserve">гарантирующие поставщики,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энергосбытовые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энергоснабжающие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3F165C">
              <w:rPr>
                <w:rFonts w:cs="Times New Roman"/>
                <w:color w:val="000000"/>
                <w:szCs w:val="28"/>
                <w:vertAlign w:val="superscript"/>
              </w:rPr>
              <w:t>1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val="en-US" w:eastAsia="ru-RU"/>
              </w:rPr>
              <w:t>5</w:t>
            </w:r>
            <w:r w:rsidRPr="003F165C">
              <w:rPr>
                <w:rFonts w:cs="Times New Roman"/>
                <w:szCs w:val="28"/>
                <w:lang w:eastAsia="ru-RU"/>
              </w:rPr>
              <w:t>.2.1.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2,11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656E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3,27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val="en-US" w:eastAsia="ru-RU"/>
              </w:rPr>
              <w:t>5</w:t>
            </w:r>
            <w:r w:rsidRPr="003F165C">
              <w:rPr>
                <w:rFonts w:cs="Times New Roman"/>
                <w:szCs w:val="28"/>
                <w:lang w:eastAsia="ru-RU"/>
              </w:rPr>
              <w:t>.2.2.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двум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2,34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3,68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1,67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2,58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val="en-US" w:eastAsia="ru-RU"/>
              </w:rPr>
              <w:t>5</w:t>
            </w:r>
            <w:r w:rsidRPr="003F165C">
              <w:rPr>
                <w:rFonts w:cs="Times New Roman"/>
                <w:szCs w:val="28"/>
                <w:lang w:eastAsia="ru-RU"/>
              </w:rPr>
              <w:t>.</w:t>
            </w:r>
            <w:r w:rsidRPr="003F165C">
              <w:rPr>
                <w:rFonts w:cs="Times New Roman"/>
                <w:szCs w:val="28"/>
                <w:lang w:val="en-US" w:eastAsia="ru-RU"/>
              </w:rPr>
              <w:t>2</w:t>
            </w:r>
            <w:r w:rsidRPr="003F165C">
              <w:rPr>
                <w:rFonts w:cs="Times New Roman"/>
                <w:szCs w:val="28"/>
                <w:lang w:eastAsia="ru-RU"/>
              </w:rPr>
              <w:t>.3.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трем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2,63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4,07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2,11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3,27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1,67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2,58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5.3.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Содержащиеся за счет прихожан религиозные организации;</w:t>
            </w:r>
          </w:p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</w:rPr>
              <w:t xml:space="preserve">гарантирующие поставщики,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энергосбытовые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энергоснабжающие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3F165C">
              <w:rPr>
                <w:rFonts w:cs="Times New Roman"/>
                <w:color w:val="000000"/>
                <w:szCs w:val="28"/>
                <w:vertAlign w:val="superscript"/>
              </w:rPr>
              <w:t>1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5.3.1.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2,11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2,29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5.3.2.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двум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2,34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2,63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1,67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1,59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5.3.3.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трем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2,63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2,85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2,11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2,29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1,67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1,59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5.4.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деятельности;</w:t>
            </w:r>
          </w:p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</w:rPr>
              <w:t xml:space="preserve">гарантирующие поставщики,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энергосбытовые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3F165C">
              <w:rPr>
                <w:rFonts w:cs="Times New Roman"/>
                <w:szCs w:val="28"/>
              </w:rPr>
              <w:t>энергоснабжающие</w:t>
            </w:r>
            <w:proofErr w:type="spellEnd"/>
            <w:r w:rsidRPr="003F165C">
              <w:rPr>
                <w:rFonts w:cs="Times New Roman"/>
                <w:szCs w:val="28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3F165C">
              <w:rPr>
                <w:rFonts w:cs="Times New Roman"/>
                <w:color w:val="000000"/>
                <w:szCs w:val="28"/>
                <w:vertAlign w:val="superscript"/>
              </w:rPr>
              <w:t>1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5.4.1.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2,11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3,27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5.4.2.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двум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2,34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3,68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1,67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2,58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5.4.3.</w:t>
            </w:r>
          </w:p>
        </w:tc>
        <w:tc>
          <w:tcPr>
            <w:tcW w:w="4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cs="Times New Roman"/>
                <w:szCs w:val="28"/>
                <w:lang w:eastAsia="ru-RU"/>
              </w:rPr>
              <w:t>Одноставочный</w:t>
            </w:r>
            <w:proofErr w:type="spellEnd"/>
            <w:r w:rsidRPr="003F165C">
              <w:rPr>
                <w:rFonts w:cs="Times New Roman"/>
                <w:szCs w:val="28"/>
                <w:lang w:eastAsia="ru-RU"/>
              </w:rPr>
              <w:t xml:space="preserve"> тариф</w:t>
            </w:r>
            <w:r w:rsidRPr="003F165C">
              <w:rPr>
                <w:rFonts w:cs="Times New Roman"/>
                <w:bCs/>
                <w:szCs w:val="28"/>
                <w:lang w:eastAsia="ru-RU"/>
              </w:rPr>
              <w:t>, дифференцированный по трем зонам суток</w:t>
            </w:r>
            <w:proofErr w:type="gramStart"/>
            <w:r w:rsidRPr="003F165C">
              <w:rPr>
                <w:rFonts w:cs="Times New Roman"/>
                <w:bCs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2,63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4,07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2,11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3,27</w:t>
            </w:r>
          </w:p>
        </w:tc>
      </w:tr>
      <w:tr w:rsidR="003F165C" w:rsidRPr="003F165C" w:rsidTr="00692D5C">
        <w:trPr>
          <w:trHeight w:val="234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руб./кВт·</w:t>
            </w:r>
            <w:proofErr w:type="gramStart"/>
            <w:r w:rsidRPr="003F165C">
              <w:rPr>
                <w:rFonts w:cs="Times New Roman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1,67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656E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2,58</w:t>
            </w:r>
          </w:p>
        </w:tc>
      </w:tr>
    </w:tbl>
    <w:p w:rsidR="003F165C" w:rsidRPr="003F165C" w:rsidRDefault="003F165C" w:rsidP="003F165C">
      <w:pPr>
        <w:ind w:firstLine="0"/>
        <w:jc w:val="both"/>
        <w:rPr>
          <w:rFonts w:cs="Times New Roman"/>
          <w:szCs w:val="28"/>
        </w:rPr>
      </w:pPr>
    </w:p>
    <w:p w:rsidR="003F165C" w:rsidRPr="003F165C" w:rsidRDefault="003F165C" w:rsidP="003F165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F165C">
        <w:rPr>
          <w:rFonts w:cs="Times New Roman"/>
          <w:szCs w:val="28"/>
        </w:rPr>
        <w:t xml:space="preserve">1. </w:t>
      </w:r>
      <w:proofErr w:type="gramStart"/>
      <w:r w:rsidRPr="003F165C">
        <w:rPr>
          <w:rFonts w:eastAsiaTheme="minorHAnsi" w:cs="Times New Roman"/>
          <w:szCs w:val="28"/>
        </w:rPr>
        <w:t xml:space="preserve"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3F165C">
        <w:rPr>
          <w:rFonts w:eastAsiaTheme="minorHAnsi" w:cs="Times New Roman"/>
          <w:szCs w:val="28"/>
        </w:rPr>
        <w:t>энергосбытовой</w:t>
      </w:r>
      <w:proofErr w:type="spellEnd"/>
      <w:r w:rsidRPr="003F165C">
        <w:rPr>
          <w:rFonts w:eastAsiaTheme="minorHAnsi" w:cs="Times New Roman"/>
          <w:szCs w:val="28"/>
        </w:rPr>
        <w:t xml:space="preserve">, </w:t>
      </w:r>
      <w:proofErr w:type="spellStart"/>
      <w:r w:rsidRPr="003F165C">
        <w:rPr>
          <w:rFonts w:eastAsiaTheme="minorHAnsi" w:cs="Times New Roman"/>
          <w:szCs w:val="28"/>
        </w:rPr>
        <w:t>энергоснабжающей</w:t>
      </w:r>
      <w:proofErr w:type="spellEnd"/>
      <w:r w:rsidRPr="003F165C">
        <w:rPr>
          <w:rFonts w:eastAsiaTheme="minorHAnsi" w:cs="Times New Roman"/>
          <w:szCs w:val="28"/>
        </w:rPr>
        <w:t xml:space="preserve"> организации, приобретающих электрическую энергию (мощность) в целях дальнейшей продажи населению и приравненным к нему </w:t>
      </w:r>
      <w:r w:rsidRPr="003F165C">
        <w:rPr>
          <w:rFonts w:eastAsiaTheme="minorHAnsi" w:cs="Times New Roman"/>
          <w:szCs w:val="28"/>
        </w:rPr>
        <w:lastRenderedPageBreak/>
        <w:t>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</w:t>
      </w:r>
      <w:proofErr w:type="gramEnd"/>
      <w:r w:rsidRPr="003F165C">
        <w:rPr>
          <w:rFonts w:eastAsiaTheme="minorHAnsi" w:cs="Times New Roman"/>
          <w:szCs w:val="28"/>
        </w:rPr>
        <w:t xml:space="preserve"> граждан и не используемой для осуществления коммерческой (профессиональной) деятельности.</w:t>
      </w:r>
    </w:p>
    <w:p w:rsidR="003F165C" w:rsidRPr="003F165C" w:rsidRDefault="003F165C" w:rsidP="003F165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cs="Times New Roman"/>
          <w:szCs w:val="28"/>
        </w:rPr>
      </w:pPr>
      <w:r w:rsidRPr="003F165C">
        <w:rPr>
          <w:rFonts w:cs="Times New Roman"/>
          <w:szCs w:val="28"/>
        </w:rPr>
        <w:t xml:space="preserve">2. Интервалы тарифных зон суток (по месяцам календарного года) утверждаются Федеральной службой по тарифам. </w:t>
      </w:r>
    </w:p>
    <w:p w:rsidR="003F165C" w:rsidRPr="003F165C" w:rsidRDefault="003F165C" w:rsidP="003F165C">
      <w:pPr>
        <w:ind w:firstLine="720"/>
        <w:jc w:val="both"/>
        <w:rPr>
          <w:rFonts w:cs="Times New Roman"/>
          <w:szCs w:val="28"/>
        </w:rPr>
      </w:pPr>
    </w:p>
    <w:p w:rsidR="003F165C" w:rsidRPr="003F165C" w:rsidRDefault="003F165C" w:rsidP="003F165C">
      <w:pPr>
        <w:ind w:firstLine="720"/>
        <w:jc w:val="both"/>
        <w:rPr>
          <w:rFonts w:cs="Times New Roman"/>
          <w:szCs w:val="28"/>
        </w:rPr>
      </w:pPr>
    </w:p>
    <w:p w:rsidR="003F165C" w:rsidRPr="003F165C" w:rsidRDefault="003F165C" w:rsidP="003F165C">
      <w:pPr>
        <w:ind w:firstLine="0"/>
        <w:rPr>
          <w:rFonts w:cs="Times New Roman"/>
          <w:bCs/>
          <w:color w:val="26282F"/>
          <w:szCs w:val="28"/>
        </w:rPr>
        <w:sectPr w:rsidR="003F165C" w:rsidRPr="003F165C" w:rsidSect="00357F23">
          <w:pgSz w:w="11906" w:h="16838"/>
          <w:pgMar w:top="1134" w:right="567" w:bottom="1134" w:left="1985" w:header="709" w:footer="283" w:gutter="0"/>
          <w:pgNumType w:start="1"/>
          <w:cols w:space="720"/>
          <w:titlePg/>
          <w:docGrid w:linePitch="381"/>
        </w:sectPr>
      </w:pPr>
    </w:p>
    <w:p w:rsidR="003F165C" w:rsidRPr="003F165C" w:rsidRDefault="003F165C" w:rsidP="003F165C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cs="Times New Roman"/>
          <w:b/>
          <w:bCs/>
          <w:szCs w:val="20"/>
          <w:lang w:eastAsia="ru-RU"/>
        </w:rPr>
      </w:pPr>
      <w:r w:rsidRPr="003F165C">
        <w:rPr>
          <w:rFonts w:cs="Times New Roman"/>
          <w:b/>
          <w:bCs/>
          <w:szCs w:val="20"/>
          <w:lang w:eastAsia="ru-RU"/>
        </w:rPr>
        <w:lastRenderedPageBreak/>
        <w:t>БАЛАНСОВЫЕ ПОКАЗАТЕЛИ</w:t>
      </w:r>
    </w:p>
    <w:p w:rsidR="003F165C" w:rsidRPr="003F165C" w:rsidRDefault="003F165C" w:rsidP="003F165C">
      <w:pPr>
        <w:ind w:firstLine="0"/>
        <w:jc w:val="center"/>
        <w:rPr>
          <w:b/>
          <w:bCs/>
        </w:rPr>
      </w:pPr>
      <w:r w:rsidRPr="003F165C">
        <w:rPr>
          <w:b/>
        </w:rPr>
        <w:t xml:space="preserve">планового объема полезного отпуска электрической энергии, используемые при расчете цен (тарифов) на электрическую энергию </w:t>
      </w:r>
      <w:r w:rsidRPr="003F165C">
        <w:rPr>
          <w:b/>
        </w:rPr>
        <w:br/>
        <w:t>для населения и приравненных к нему категорий потребителей</w:t>
      </w:r>
      <w:r w:rsidRPr="003F165C">
        <w:t xml:space="preserve"> </w:t>
      </w:r>
      <w:r w:rsidRPr="003F165C">
        <w:br/>
      </w:r>
      <w:r w:rsidRPr="003F165C">
        <w:rPr>
          <w:b/>
          <w:bCs/>
        </w:rPr>
        <w:t>по Ярославской области на 2015 год (с календарной разбивкой)</w:t>
      </w:r>
    </w:p>
    <w:p w:rsidR="003F165C" w:rsidRPr="003F165C" w:rsidRDefault="003F165C" w:rsidP="003F165C">
      <w:pPr>
        <w:ind w:firstLine="0"/>
        <w:jc w:val="center"/>
        <w:rPr>
          <w:b/>
          <w:bCs/>
        </w:rPr>
      </w:pPr>
    </w:p>
    <w:tbl>
      <w:tblPr>
        <w:tblStyle w:val="a7"/>
        <w:tblW w:w="0" w:type="auto"/>
        <w:tblBorders>
          <w:bottom w:val="none" w:sz="0" w:space="0" w:color="auto"/>
        </w:tblBorders>
        <w:tblLayout w:type="fixed"/>
        <w:tblLook w:val="04A0"/>
      </w:tblPr>
      <w:tblGrid>
        <w:gridCol w:w="675"/>
        <w:gridCol w:w="5245"/>
        <w:gridCol w:w="1843"/>
        <w:gridCol w:w="1807"/>
      </w:tblGrid>
      <w:tr w:rsidR="003F165C" w:rsidRPr="003F165C" w:rsidTr="00357F23">
        <w:tc>
          <w:tcPr>
            <w:tcW w:w="675" w:type="dxa"/>
            <w:vMerge w:val="restart"/>
            <w:shd w:val="clear" w:color="auto" w:fill="D9D9D9" w:themeFill="background1" w:themeFillShade="D9"/>
          </w:tcPr>
          <w:p w:rsidR="003F165C" w:rsidRPr="003F165C" w:rsidRDefault="003F165C" w:rsidP="00357F23">
            <w:pPr>
              <w:shd w:val="clear" w:color="auto" w:fill="D9D9D9" w:themeFill="background1" w:themeFillShade="D9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№</w:t>
            </w:r>
          </w:p>
          <w:p w:rsidR="003F165C" w:rsidRPr="003F165C" w:rsidRDefault="003F165C" w:rsidP="00357F23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  <w:proofErr w:type="spellStart"/>
            <w:proofErr w:type="gramStart"/>
            <w:r w:rsidRPr="003F165C">
              <w:rPr>
                <w:rFonts w:cs="Times New Roman"/>
                <w:b/>
                <w:szCs w:val="28"/>
                <w:lang w:eastAsia="ru-RU"/>
              </w:rPr>
              <w:t>п</w:t>
            </w:r>
            <w:proofErr w:type="spellEnd"/>
            <w:proofErr w:type="gramEnd"/>
            <w:r w:rsidRPr="003F165C">
              <w:rPr>
                <w:rFonts w:cs="Times New Roman"/>
                <w:b/>
                <w:szCs w:val="28"/>
                <w:lang w:eastAsia="ru-RU"/>
              </w:rPr>
              <w:t>/</w:t>
            </w:r>
            <w:proofErr w:type="spellStart"/>
            <w:r w:rsidRPr="003F165C">
              <w:rPr>
                <w:rFonts w:cs="Times New Roman"/>
                <w:b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  <w:shd w:val="clear" w:color="auto" w:fill="D9D9D9" w:themeFill="background1" w:themeFillShade="D9"/>
          </w:tcPr>
          <w:p w:rsidR="003F165C" w:rsidRPr="003F165C" w:rsidRDefault="003F165C" w:rsidP="00357F23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Группы (подгруппы) потребителей</w:t>
            </w:r>
          </w:p>
        </w:tc>
        <w:tc>
          <w:tcPr>
            <w:tcW w:w="3650" w:type="dxa"/>
            <w:gridSpan w:val="2"/>
            <w:shd w:val="clear" w:color="auto" w:fill="D9D9D9" w:themeFill="background1" w:themeFillShade="D9"/>
          </w:tcPr>
          <w:p w:rsidR="003F165C" w:rsidRPr="003F165C" w:rsidRDefault="003F165C" w:rsidP="00357F23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 xml:space="preserve">Плановый объём полезного отпуска электрической энергии, млн. </w:t>
            </w:r>
            <w:proofErr w:type="spellStart"/>
            <w:r w:rsidRPr="003F165C">
              <w:rPr>
                <w:rFonts w:cs="Times New Roman"/>
                <w:b/>
                <w:szCs w:val="28"/>
                <w:lang w:eastAsia="ru-RU"/>
              </w:rPr>
              <w:t>кВт</w:t>
            </w:r>
            <w:proofErr w:type="gramStart"/>
            <w:r w:rsidRPr="003F165C">
              <w:rPr>
                <w:rFonts w:cs="Times New Roman"/>
                <w:b/>
                <w:szCs w:val="28"/>
                <w:lang w:eastAsia="ru-RU"/>
              </w:rPr>
              <w:t>.ч</w:t>
            </w:r>
            <w:proofErr w:type="spellEnd"/>
            <w:proofErr w:type="gramEnd"/>
          </w:p>
        </w:tc>
      </w:tr>
      <w:tr w:rsidR="003F165C" w:rsidRPr="003F165C" w:rsidTr="00357F23">
        <w:tc>
          <w:tcPr>
            <w:tcW w:w="675" w:type="dxa"/>
            <w:vMerge/>
          </w:tcPr>
          <w:p w:rsidR="003F165C" w:rsidRPr="003F165C" w:rsidRDefault="003F165C" w:rsidP="00357F23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vMerge/>
          </w:tcPr>
          <w:p w:rsidR="003F165C" w:rsidRPr="003F165C" w:rsidRDefault="003F165C" w:rsidP="00357F23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3F165C" w:rsidRPr="003F165C" w:rsidRDefault="003F165C" w:rsidP="00357F23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с 01.01.2015 по 30.06.2015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3F165C" w:rsidRPr="003F165C" w:rsidRDefault="003F165C" w:rsidP="00357F23">
            <w:pPr>
              <w:shd w:val="clear" w:color="auto" w:fill="D9D9D9" w:themeFill="background1" w:themeFillShade="D9"/>
              <w:ind w:firstLine="0"/>
              <w:jc w:val="center"/>
              <w:rPr>
                <w:b/>
                <w:bCs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с 01.07.2015 по 31.12.2015</w:t>
            </w:r>
          </w:p>
        </w:tc>
      </w:tr>
    </w:tbl>
    <w:tbl>
      <w:tblPr>
        <w:tblW w:w="5000" w:type="pct"/>
        <w:tblLayout w:type="fixed"/>
        <w:tblLook w:val="04A0"/>
      </w:tblPr>
      <w:tblGrid>
        <w:gridCol w:w="676"/>
        <w:gridCol w:w="5244"/>
        <w:gridCol w:w="1843"/>
        <w:gridCol w:w="1807"/>
      </w:tblGrid>
      <w:tr w:rsidR="003F165C" w:rsidRPr="003F165C" w:rsidTr="00357F23">
        <w:trPr>
          <w:trHeight w:val="235"/>
          <w:tblHeader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165C" w:rsidRPr="003F165C" w:rsidRDefault="003F165C" w:rsidP="00357F23">
            <w:pPr>
              <w:shd w:val="clear" w:color="auto" w:fill="D9D9D9" w:themeFill="background1" w:themeFillShade="D9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165C" w:rsidRPr="003F165C" w:rsidRDefault="003F165C" w:rsidP="00357F23">
            <w:pPr>
              <w:shd w:val="clear" w:color="auto" w:fill="D9D9D9" w:themeFill="background1" w:themeFillShade="D9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165C" w:rsidRPr="003F165C" w:rsidRDefault="003F165C" w:rsidP="00357F23">
            <w:pPr>
              <w:shd w:val="clear" w:color="auto" w:fill="D9D9D9" w:themeFill="background1" w:themeFillShade="D9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165C" w:rsidRPr="003F165C" w:rsidRDefault="003F165C" w:rsidP="00357F23">
            <w:pPr>
              <w:shd w:val="clear" w:color="auto" w:fill="D9D9D9" w:themeFill="background1" w:themeFillShade="D9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3F165C">
              <w:rPr>
                <w:rFonts w:cs="Times New Roman"/>
                <w:b/>
                <w:szCs w:val="28"/>
                <w:lang w:eastAsia="ru-RU"/>
              </w:rPr>
              <w:t>4</w:t>
            </w:r>
          </w:p>
        </w:tc>
      </w:tr>
      <w:tr w:rsidR="003F165C" w:rsidRPr="003F165C" w:rsidTr="00692D5C">
        <w:trPr>
          <w:trHeight w:val="236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Население и приравненные к ним, за исключением населения и потребителей, указанных в пунктах 2 и 3: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r w:rsidRPr="003F165C">
              <w:rPr>
                <w:rFonts w:eastAsiaTheme="minorEastAsia" w:cs="Times New Roman"/>
                <w:szCs w:val="28"/>
                <w:lang w:eastAsia="ru-RU"/>
              </w:rPr>
              <w:t>наймодатели</w:t>
            </w:r>
            <w:proofErr w:type="spell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423,193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411,311</w:t>
            </w:r>
          </w:p>
        </w:tc>
      </w:tr>
      <w:tr w:rsidR="003F165C" w:rsidRPr="003F165C" w:rsidTr="00692D5C">
        <w:trPr>
          <w:trHeight w:val="25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</w:t>
            </w:r>
            <w:r w:rsidRPr="003F165C">
              <w:rPr>
                <w:rFonts w:eastAsiaTheme="minorEastAsia" w:cs="Times New Roman"/>
                <w:szCs w:val="28"/>
                <w:lang w:eastAsia="ru-RU"/>
              </w:rPr>
              <w:lastRenderedPageBreak/>
              <w:t>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</w:t>
            </w:r>
            <w:proofErr w:type="gram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 пользования в домах, в которых имеются жилые помещения специализированного жилого фонда;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3F165C" w:rsidRPr="003F165C" w:rsidTr="00692D5C">
        <w:trPr>
          <w:trHeight w:val="25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</w:t>
            </w:r>
            <w:proofErr w:type="gramStart"/>
            <w:r w:rsidRPr="003F165C">
              <w:rPr>
                <w:rFonts w:eastAsiaTheme="minorEastAsia" w:cs="Times New Roman"/>
                <w:szCs w:val="28"/>
                <w:lang w:eastAsia="ru-RU"/>
              </w:rPr>
              <w:t>приравненные</w:t>
            </w:r>
            <w:proofErr w:type="gram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 к ним: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22,331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21,704</w:t>
            </w:r>
          </w:p>
        </w:tc>
      </w:tr>
      <w:tr w:rsidR="003F165C" w:rsidRPr="003F165C" w:rsidTr="00692D5C">
        <w:trPr>
          <w:trHeight w:val="29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многоквартирных домов;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proofErr w:type="gramStart"/>
            <w:r w:rsidRPr="003F165C">
              <w:rPr>
                <w:rFonts w:eastAsiaTheme="minorEastAsia" w:cs="Times New Roman"/>
                <w:szCs w:val="28"/>
                <w:lang w:eastAsia="ru-RU"/>
              </w:rPr>
              <w:t>наймодатели</w:t>
            </w:r>
            <w:proofErr w:type="spell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</w:t>
            </w:r>
            <w:r w:rsidRPr="003F165C">
              <w:rPr>
                <w:rFonts w:eastAsiaTheme="minorEastAsia" w:cs="Times New Roman"/>
                <w:szCs w:val="28"/>
                <w:lang w:eastAsia="ru-RU"/>
              </w:rPr>
              <w:lastRenderedPageBreak/>
              <w:t>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3F165C">
              <w:rPr>
                <w:rFonts w:eastAsiaTheme="minorEastAsia" w:cs="Times New Roman"/>
                <w:szCs w:val="28"/>
                <w:lang w:eastAsia="ru-RU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3F165C" w:rsidRPr="003F165C" w:rsidTr="00692D5C">
        <w:trPr>
          <w:trHeight w:val="29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Население, проживающее в сельских населенных пунктах, и </w:t>
            </w:r>
            <w:proofErr w:type="gramStart"/>
            <w:r w:rsidRPr="003F165C">
              <w:rPr>
                <w:rFonts w:eastAsiaTheme="minorEastAsia" w:cs="Times New Roman"/>
                <w:szCs w:val="28"/>
                <w:lang w:eastAsia="ru-RU"/>
              </w:rPr>
              <w:t>приравненные</w:t>
            </w:r>
            <w:proofErr w:type="gram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 к ним: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153,527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149,146</w:t>
            </w:r>
          </w:p>
        </w:tc>
      </w:tr>
      <w:tr w:rsidR="003F165C" w:rsidRPr="003F165C" w:rsidTr="00692D5C">
        <w:trPr>
          <w:trHeight w:val="29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proofErr w:type="gramStart"/>
            <w:r w:rsidRPr="003F165C">
              <w:rPr>
                <w:rFonts w:eastAsiaTheme="minorEastAsia" w:cs="Times New Roman"/>
                <w:szCs w:val="28"/>
                <w:lang w:eastAsia="ru-RU"/>
              </w:rPr>
              <w:t>наймодатели</w:t>
            </w:r>
            <w:proofErr w:type="spell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</w:t>
            </w:r>
            <w:r w:rsidRPr="003F165C">
              <w:rPr>
                <w:rFonts w:eastAsiaTheme="minorEastAsia" w:cs="Times New Roman"/>
                <w:szCs w:val="28"/>
                <w:lang w:eastAsia="ru-RU"/>
              </w:rPr>
              <w:lastRenderedPageBreak/>
              <w:t>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3F165C">
              <w:rPr>
                <w:rFonts w:eastAsiaTheme="minorEastAsia" w:cs="Times New Roman"/>
                <w:szCs w:val="28"/>
                <w:lang w:eastAsia="ru-RU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F165C" w:rsidRPr="003F165C" w:rsidRDefault="003F165C" w:rsidP="003F165C">
            <w:pPr>
              <w:ind w:firstLine="0"/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3F165C" w:rsidRPr="003F165C" w:rsidTr="00692D5C">
        <w:trPr>
          <w:trHeight w:val="29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5C" w:rsidRPr="003F165C" w:rsidRDefault="003F165C" w:rsidP="003F165C">
            <w:pPr>
              <w:ind w:firstLine="0"/>
              <w:rPr>
                <w:szCs w:val="28"/>
              </w:rPr>
            </w:pPr>
            <w:r w:rsidRPr="003F165C">
              <w:t>Потребители, приравненные к населению: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3F165C" w:rsidRPr="003F165C" w:rsidTr="00692D5C">
        <w:trPr>
          <w:trHeight w:val="19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4.1.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Садоводческие, огороднические или дачные некоммерческие объединения граждан – некоммерческие организации, учрежденные гражданами на добровольных началах для содействия ее членам в решении общих социально-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15,694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15,238</w:t>
            </w:r>
          </w:p>
        </w:tc>
      </w:tr>
      <w:tr w:rsidR="003F165C" w:rsidRPr="003F165C" w:rsidTr="00692D5C">
        <w:trPr>
          <w:trHeight w:val="19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хозяйственных задач ведения садоводства, огородничества и дачного хозяйства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3F165C" w:rsidRPr="003F165C" w:rsidTr="00692D5C">
        <w:trPr>
          <w:trHeight w:val="19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4.2.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1,187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1,154</w:t>
            </w:r>
          </w:p>
        </w:tc>
      </w:tr>
      <w:tr w:rsidR="003F165C" w:rsidRPr="003F165C" w:rsidTr="00692D5C">
        <w:trPr>
          <w:trHeight w:val="19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4.3.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Содержащиеся за счет прихожан </w:t>
            </w:r>
            <w:r w:rsidRPr="003F165C">
              <w:rPr>
                <w:rFonts w:eastAsiaTheme="minorEastAsia" w:cs="Times New Roman"/>
                <w:szCs w:val="28"/>
                <w:lang w:eastAsia="ru-RU"/>
              </w:rPr>
              <w:lastRenderedPageBreak/>
              <w:t>религиозные организации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lastRenderedPageBreak/>
              <w:t>5,665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5,506</w:t>
            </w:r>
          </w:p>
        </w:tc>
      </w:tr>
      <w:tr w:rsidR="003F165C" w:rsidRPr="003F165C" w:rsidTr="00692D5C">
        <w:trPr>
          <w:trHeight w:val="19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lastRenderedPageBreak/>
              <w:t>4.4.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Гарантирующие поставщики, </w:t>
            </w:r>
            <w:proofErr w:type="spellStart"/>
            <w:r w:rsidRPr="003F165C">
              <w:rPr>
                <w:rFonts w:eastAsiaTheme="minorEastAsia" w:cs="Times New Roman"/>
                <w:szCs w:val="28"/>
                <w:lang w:eastAsia="ru-RU"/>
              </w:rPr>
              <w:t>энергосбытовые</w:t>
            </w:r>
            <w:proofErr w:type="spell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, </w:t>
            </w:r>
            <w:proofErr w:type="spellStart"/>
            <w:r w:rsidRPr="003F165C">
              <w:rPr>
                <w:rFonts w:eastAsiaTheme="minorEastAsia" w:cs="Times New Roman"/>
                <w:szCs w:val="28"/>
                <w:lang w:eastAsia="ru-RU"/>
              </w:rPr>
              <w:t>энергоснабжающие</w:t>
            </w:r>
            <w:proofErr w:type="spellEnd"/>
            <w:r w:rsidRPr="003F165C">
              <w:rPr>
                <w:rFonts w:eastAsiaTheme="minorEastAsia" w:cs="Times New Roman"/>
                <w:szCs w:val="28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 в объёмах фактического потребления населения и приравненных к нему категорий потребителей и объёмах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3,331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3,249</w:t>
            </w:r>
          </w:p>
        </w:tc>
      </w:tr>
      <w:tr w:rsidR="003F165C" w:rsidRPr="003F165C" w:rsidTr="00692D5C">
        <w:trPr>
          <w:trHeight w:val="19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4.5.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сараи);</w:t>
            </w:r>
          </w:p>
          <w:p w:rsidR="003F165C" w:rsidRPr="003F165C" w:rsidRDefault="003F165C" w:rsidP="003F16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3F165C">
              <w:rPr>
                <w:rFonts w:eastAsiaTheme="minorEastAsia" w:cs="Times New Roman"/>
                <w:szCs w:val="28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9,585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165C" w:rsidRPr="003F165C" w:rsidRDefault="003F165C" w:rsidP="003F165C">
            <w:pPr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F165C">
              <w:rPr>
                <w:rFonts w:cs="Times New Roman"/>
                <w:szCs w:val="28"/>
                <w:lang w:eastAsia="ru-RU"/>
              </w:rPr>
              <w:t>9,180</w:t>
            </w:r>
          </w:p>
        </w:tc>
      </w:tr>
    </w:tbl>
    <w:p w:rsidR="003F165C" w:rsidRPr="003F165C" w:rsidRDefault="003F165C" w:rsidP="003F165C"/>
    <w:p w:rsidR="003F165C" w:rsidRPr="003F165C" w:rsidRDefault="003F165C" w:rsidP="003F165C">
      <w:pPr>
        <w:overflowPunct w:val="0"/>
        <w:autoSpaceDE w:val="0"/>
        <w:autoSpaceDN w:val="0"/>
        <w:adjustRightInd w:val="0"/>
        <w:ind w:left="5387" w:firstLine="0"/>
        <w:textAlignment w:val="baseline"/>
        <w:rPr>
          <w:rFonts w:cs="Times New Roman"/>
          <w:szCs w:val="20"/>
          <w:lang w:eastAsia="ru-RU"/>
        </w:rPr>
        <w:sectPr w:rsidR="003F165C" w:rsidRPr="003F165C" w:rsidSect="00357F2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021" w:left="1985" w:header="709" w:footer="510" w:gutter="0"/>
          <w:pgNumType w:start="1"/>
          <w:cols w:space="720"/>
          <w:titlePg/>
          <w:docGrid w:linePitch="381"/>
        </w:sectPr>
      </w:pPr>
    </w:p>
    <w:p w:rsidR="003F165C" w:rsidRPr="003F165C" w:rsidRDefault="003F165C" w:rsidP="003F165C">
      <w:pPr>
        <w:ind w:firstLine="0"/>
        <w:jc w:val="center"/>
        <w:rPr>
          <w:rFonts w:eastAsia="Calibri" w:cs="Times New Roman"/>
          <w:b/>
          <w:szCs w:val="28"/>
        </w:rPr>
      </w:pPr>
      <w:r w:rsidRPr="003F165C">
        <w:rPr>
          <w:rFonts w:eastAsia="Calibri" w:cs="Times New Roman"/>
          <w:b/>
          <w:szCs w:val="28"/>
        </w:rPr>
        <w:lastRenderedPageBreak/>
        <w:t xml:space="preserve">ПОНИЖАЮЩИЕ КОЭФФИЦИЕНТЫ, </w:t>
      </w:r>
    </w:p>
    <w:p w:rsidR="003F165C" w:rsidRPr="003F165C" w:rsidRDefault="003F165C" w:rsidP="003F165C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cs="Times New Roman"/>
          <w:b/>
          <w:szCs w:val="28"/>
        </w:rPr>
      </w:pPr>
      <w:proofErr w:type="gramStart"/>
      <w:r w:rsidRPr="003F165C">
        <w:rPr>
          <w:rFonts w:eastAsia="Calibri" w:cs="Times New Roman"/>
          <w:b/>
          <w:szCs w:val="28"/>
        </w:rPr>
        <w:t>применяемые</w:t>
      </w:r>
      <w:proofErr w:type="gramEnd"/>
      <w:r w:rsidRPr="003F165C">
        <w:rPr>
          <w:rFonts w:eastAsia="Calibri" w:cs="Times New Roman"/>
          <w:b/>
          <w:szCs w:val="28"/>
        </w:rPr>
        <w:t xml:space="preserve"> к ценам (тарифам) на электрическую энергию, поставляемую</w:t>
      </w:r>
      <w:r w:rsidRPr="003F165C">
        <w:rPr>
          <w:rFonts w:cs="Times New Roman"/>
          <w:b/>
          <w:szCs w:val="28"/>
        </w:rPr>
        <w:t xml:space="preserve"> </w:t>
      </w:r>
      <w:r w:rsidRPr="003F165C">
        <w:rPr>
          <w:rFonts w:eastAsia="Calibri" w:cs="Times New Roman"/>
          <w:b/>
          <w:szCs w:val="28"/>
        </w:rPr>
        <w:t>населению</w:t>
      </w:r>
      <w:r w:rsidRPr="003F165C">
        <w:rPr>
          <w:rFonts w:cs="Times New Roman"/>
          <w:b/>
          <w:szCs w:val="28"/>
        </w:rPr>
        <w:t>, проживающему в городских населённых пунктах, в домах, оборудованных в установленном порядке стационарными электроплитами и (или) электроотопительными установками, проживающему</w:t>
      </w:r>
      <w:bookmarkStart w:id="0" w:name="_GoBack"/>
      <w:bookmarkEnd w:id="0"/>
      <w:r w:rsidRPr="003F165C">
        <w:rPr>
          <w:rFonts w:cs="Times New Roman"/>
          <w:b/>
          <w:szCs w:val="28"/>
        </w:rPr>
        <w:t xml:space="preserve"> в сельских населенных пунктах, а также для приравненных к населению категорий потребителей</w:t>
      </w:r>
    </w:p>
    <w:p w:rsidR="003F165C" w:rsidRPr="003F165C" w:rsidRDefault="003F165C" w:rsidP="003F165C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cs="Times New Roman"/>
          <w:b/>
          <w:szCs w:val="28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5248"/>
        <w:gridCol w:w="1844"/>
        <w:gridCol w:w="1844"/>
      </w:tblGrid>
      <w:tr w:rsidR="00F60C70" w:rsidRPr="00F60C70" w:rsidTr="00F60C7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b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60C70">
              <w:rPr>
                <w:rFonts w:eastAsiaTheme="minorEastAsia" w:cs="Times New Roman"/>
                <w:b/>
                <w:szCs w:val="28"/>
                <w:lang w:eastAsia="ru-RU"/>
              </w:rPr>
              <w:t>п</w:t>
            </w:r>
            <w:proofErr w:type="spellEnd"/>
            <w:proofErr w:type="gramEnd"/>
            <w:r w:rsidRPr="00F60C70">
              <w:rPr>
                <w:rFonts w:eastAsiaTheme="minorEastAsia" w:cs="Times New Roman"/>
                <w:b/>
                <w:szCs w:val="28"/>
                <w:lang w:eastAsia="ru-RU"/>
              </w:rPr>
              <w:t>/</w:t>
            </w:r>
            <w:proofErr w:type="spellStart"/>
            <w:r w:rsidRPr="00F60C70">
              <w:rPr>
                <w:rFonts w:eastAsiaTheme="minorEastAsia" w:cs="Times New Roman"/>
                <w:b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b/>
                <w:szCs w:val="28"/>
                <w:lang w:eastAsia="ru-RU"/>
              </w:rPr>
              <w:t>Показатель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b/>
                <w:szCs w:val="28"/>
                <w:lang w:eastAsia="ru-RU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F60C70" w:rsidRPr="00F60C70" w:rsidTr="00F60C7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60C70" w:rsidRPr="00F60C70" w:rsidRDefault="00F60C70" w:rsidP="00F60C70">
            <w:pPr>
              <w:ind w:firstLine="0"/>
              <w:rPr>
                <w:rFonts w:eastAsiaTheme="minorEastAsia" w:cs="Times New Roman"/>
                <w:b/>
                <w:szCs w:val="28"/>
                <w:lang w:eastAsia="ru-RU"/>
              </w:rPr>
            </w:pPr>
          </w:p>
        </w:tc>
        <w:tc>
          <w:tcPr>
            <w:tcW w:w="5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60C70" w:rsidRPr="00F60C70" w:rsidRDefault="00F60C70" w:rsidP="00F60C70">
            <w:pPr>
              <w:ind w:firstLine="0"/>
              <w:rPr>
                <w:rFonts w:eastAsiaTheme="minorEastAsia" w:cs="Times New Roman"/>
                <w:b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F60C70" w:rsidRPr="00F60C70" w:rsidRDefault="00F60C70" w:rsidP="00F60C70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F60C70">
              <w:rPr>
                <w:rFonts w:cs="Times New Roman"/>
                <w:b/>
                <w:szCs w:val="28"/>
                <w:lang w:eastAsia="ru-RU"/>
              </w:rPr>
              <w:t xml:space="preserve">с </w:t>
            </w:r>
          </w:p>
          <w:p w:rsidR="00F60C70" w:rsidRPr="00F60C70" w:rsidRDefault="00F60C70" w:rsidP="00F60C70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F60C70">
              <w:rPr>
                <w:rFonts w:cs="Times New Roman"/>
                <w:b/>
                <w:szCs w:val="28"/>
                <w:lang w:eastAsia="ru-RU"/>
              </w:rPr>
              <w:t>01.01.2015</w:t>
            </w:r>
          </w:p>
          <w:p w:rsidR="00F60C70" w:rsidRPr="00F60C70" w:rsidRDefault="00F60C70" w:rsidP="00F60C70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F60C70">
              <w:rPr>
                <w:rFonts w:cs="Times New Roman"/>
                <w:b/>
                <w:szCs w:val="28"/>
                <w:lang w:eastAsia="ru-RU"/>
              </w:rPr>
              <w:t xml:space="preserve">по </w:t>
            </w:r>
          </w:p>
          <w:p w:rsidR="00F60C70" w:rsidRPr="00F60C70" w:rsidRDefault="00F60C70" w:rsidP="00F60C70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F60C70">
              <w:rPr>
                <w:rFonts w:cs="Times New Roman"/>
                <w:b/>
                <w:szCs w:val="28"/>
                <w:lang w:eastAsia="ru-RU"/>
              </w:rPr>
              <w:t>30.06.2015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0C70" w:rsidRPr="00F60C70" w:rsidRDefault="00F60C70" w:rsidP="00F60C70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F60C70">
              <w:rPr>
                <w:rFonts w:cs="Times New Roman"/>
                <w:b/>
                <w:szCs w:val="28"/>
                <w:lang w:eastAsia="ru-RU"/>
              </w:rPr>
              <w:t xml:space="preserve">с </w:t>
            </w:r>
          </w:p>
          <w:p w:rsidR="00F60C70" w:rsidRPr="00F60C70" w:rsidRDefault="00F60C70" w:rsidP="00F60C70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F60C70">
              <w:rPr>
                <w:rFonts w:cs="Times New Roman"/>
                <w:b/>
                <w:szCs w:val="28"/>
                <w:lang w:eastAsia="ru-RU"/>
              </w:rPr>
              <w:t>01.07.2015</w:t>
            </w:r>
          </w:p>
          <w:p w:rsidR="00F60C70" w:rsidRPr="00F60C70" w:rsidRDefault="00F60C70" w:rsidP="00F60C70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F60C70">
              <w:rPr>
                <w:rFonts w:cs="Times New Roman"/>
                <w:b/>
                <w:szCs w:val="28"/>
                <w:lang w:eastAsia="ru-RU"/>
              </w:rPr>
              <w:t xml:space="preserve"> по </w:t>
            </w:r>
          </w:p>
          <w:p w:rsidR="00F60C70" w:rsidRPr="00F60C70" w:rsidRDefault="00F60C70" w:rsidP="00F60C70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F60C70">
              <w:rPr>
                <w:rFonts w:cs="Times New Roman"/>
                <w:b/>
                <w:szCs w:val="28"/>
                <w:lang w:eastAsia="ru-RU"/>
              </w:rPr>
              <w:t xml:space="preserve">31.12.2015 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b/>
                <w:szCs w:val="28"/>
                <w:lang w:eastAsia="ru-RU"/>
              </w:rPr>
              <w:t>4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</w:t>
            </w:r>
            <w:proofErr w:type="gramStart"/>
            <w:r w:rsidRPr="00F60C70">
              <w:rPr>
                <w:rFonts w:eastAsiaTheme="minorEastAsia" w:cs="Times New Roman"/>
                <w:szCs w:val="28"/>
                <w:lang w:eastAsia="ru-RU"/>
              </w:rPr>
              <w:t>приравненные</w:t>
            </w:r>
            <w:proofErr w:type="gram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к ним: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-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наймодатели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0,7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0,7</w:t>
            </w:r>
          </w:p>
        </w:tc>
      </w:tr>
      <w:tr w:rsidR="00692D5C" w:rsidRPr="00F60C70" w:rsidTr="00692D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4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F60C70">
              <w:rPr>
                <w:rFonts w:eastAsiaTheme="minorEastAsia" w:cs="Times New Roman"/>
                <w:szCs w:val="28"/>
                <w:lang w:eastAsia="ru-RU"/>
              </w:rPr>
              <w:t>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</w:t>
            </w:r>
            <w:proofErr w:type="gram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-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энергии;</w:t>
            </w:r>
          </w:p>
          <w:p w:rsid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- гарантирующие поставщики,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энергосбытовые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энергоснабжающие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пункте*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92D5C" w:rsidRPr="00F60C70" w:rsidTr="00692D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4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Население, проживающее в сельских населенных пунктах и </w:t>
            </w:r>
            <w:proofErr w:type="gramStart"/>
            <w:r w:rsidRPr="00F60C70">
              <w:rPr>
                <w:rFonts w:eastAsiaTheme="minorEastAsia" w:cs="Times New Roman"/>
                <w:szCs w:val="28"/>
                <w:lang w:eastAsia="ru-RU"/>
              </w:rPr>
              <w:t>приравненные</w:t>
            </w:r>
            <w:proofErr w:type="gram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к ним: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-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наймодатели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F60C70">
              <w:rPr>
                <w:rFonts w:eastAsiaTheme="minorEastAsia" w:cs="Times New Roman"/>
                <w:szCs w:val="28"/>
                <w:lang w:eastAsia="ru-RU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-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0,7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0,7</w:t>
            </w:r>
          </w:p>
        </w:tc>
      </w:tr>
      <w:tr w:rsidR="00692D5C" w:rsidRPr="00F60C70" w:rsidTr="00692D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4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показаниям общего прибора учета электрической энергии;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- гарантирующие поставщики,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энергосбытовые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энергоснабжающие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3.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Потребители, приравненные к населению, проживающему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(или) проживающему в сельских населенных пунктах: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3.1.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Садоводческие, огороднические или дачные некоммерческие объединения граждан –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гарантирующие поставщики,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энергосбытовые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энергоснабжающие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1,0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0,7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3.2.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гарантирующие поставщики,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энергосбытовые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энергоснабжающие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организации, приобретающие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1,0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1,0</w:t>
            </w:r>
          </w:p>
        </w:tc>
      </w:tr>
      <w:tr w:rsidR="00692D5C" w:rsidRPr="00F60C70" w:rsidTr="00692D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4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электрическую энергию (мощность) в целях дальнейшей продажи приравненным к населению категориям потребителей, указанным в данном пункте*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3.3.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Содержащиеся за счет прихожан религиозные организации;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гарантирующие поставщики,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энергосбытовые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энергоснабжающие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1,0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0,7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3.4.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гарантирующие поставщики,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энергосбытовые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энергоснабжающие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1,0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1,0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4.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cs="Times New Roman"/>
                <w:bCs/>
                <w:szCs w:val="28"/>
                <w:lang w:eastAsia="ru-RU"/>
              </w:rPr>
              <w:t xml:space="preserve">Потребители, приравненные к населению, за исключением </w:t>
            </w:r>
            <w:proofErr w:type="gramStart"/>
            <w:r w:rsidRPr="00F60C70">
              <w:rPr>
                <w:rFonts w:cs="Times New Roman"/>
                <w:bCs/>
                <w:szCs w:val="28"/>
                <w:lang w:eastAsia="ru-RU"/>
              </w:rPr>
              <w:t>указанного</w:t>
            </w:r>
            <w:proofErr w:type="gramEnd"/>
            <w:r w:rsidRPr="00F60C70">
              <w:rPr>
                <w:rFonts w:cs="Times New Roman"/>
                <w:bCs/>
                <w:szCs w:val="28"/>
                <w:lang w:eastAsia="ru-RU"/>
              </w:rPr>
              <w:t xml:space="preserve"> в пункте 3</w:t>
            </w:r>
            <w:r w:rsidRPr="00F60C70">
              <w:rPr>
                <w:rFonts w:eastAsiaTheme="minorEastAsia" w:cs="Times New Roman"/>
                <w:szCs w:val="28"/>
                <w:lang w:eastAsia="ru-RU"/>
              </w:rPr>
              <w:t>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4.1.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Садоводческие, огороднические или дачные некоммерческие объединения граждан – некоммерческие организации, учрежденные гражданами на </w:t>
            </w:r>
            <w:r w:rsidR="00692D5C" w:rsidRPr="00F60C70">
              <w:rPr>
                <w:rFonts w:eastAsiaTheme="minorEastAsia" w:cs="Times New Roman"/>
                <w:szCs w:val="28"/>
                <w:lang w:eastAsia="ru-RU"/>
              </w:rPr>
              <w:t>добровольных началах для содействия ее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0,7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0,7</w:t>
            </w:r>
          </w:p>
        </w:tc>
      </w:tr>
      <w:tr w:rsidR="00692D5C" w:rsidRPr="00F60C70" w:rsidTr="00692D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2D5C" w:rsidRDefault="00692D5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4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членам в решении общих социально-хозяйственных задач ведения садоводства, огородничества и дачного хозяйства;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гарантирующие поставщики,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энергосбытовые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энергоснабжающие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4.2.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гарантирующие поставщики,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энергосбытовые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энергоснабжающие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0,7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1,0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4.3.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Содержащиеся за счет прихожан религиозные организации;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гарантирующие поставщики,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энергосбытовые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энергоснабжающие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0,7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0,7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4.4.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сараи);</w:t>
            </w:r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некоммерческие объединения граждан (гаражно-строительные, гаражные</w:t>
            </w:r>
            <w:r w:rsidR="00B877A8" w:rsidRPr="00F60C70">
              <w:rPr>
                <w:rFonts w:eastAsiaTheme="minorEastAsia" w:cs="Times New Roman"/>
                <w:szCs w:val="28"/>
                <w:lang w:eastAsia="ru-RU"/>
              </w:rPr>
              <w:t xml:space="preserve"> кооперативы) и граждане, владеющие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0,7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>1,0</w:t>
            </w:r>
          </w:p>
        </w:tc>
      </w:tr>
      <w:tr w:rsidR="00B877A8" w:rsidRPr="00F60C70" w:rsidTr="00B877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B877A8" w:rsidRDefault="00B877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B877A8" w:rsidRDefault="00B877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B877A8" w:rsidRDefault="00B877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877A8" w:rsidRDefault="00B877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4</w:t>
            </w:r>
          </w:p>
        </w:tc>
      </w:tr>
      <w:tr w:rsidR="00F60C70" w:rsidRPr="00F60C70" w:rsidTr="00F60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F60C70">
              <w:rPr>
                <w:rFonts w:eastAsiaTheme="minorEastAsia" w:cs="Times New Roman"/>
                <w:szCs w:val="28"/>
                <w:lang w:eastAsia="ru-RU"/>
              </w:rPr>
              <w:t>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деятельности;</w:t>
            </w:r>
            <w:proofErr w:type="gramEnd"/>
          </w:p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0"/>
              <w:rPr>
                <w:rFonts w:eastAsiaTheme="minorEastAsia" w:cs="Times New Roman"/>
                <w:szCs w:val="28"/>
                <w:lang w:eastAsia="ru-RU"/>
              </w:rPr>
            </w:pPr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гарантирующие поставщики,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энергосбытовые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, </w:t>
            </w:r>
            <w:proofErr w:type="spellStart"/>
            <w:r w:rsidRPr="00F60C70">
              <w:rPr>
                <w:rFonts w:eastAsiaTheme="minorEastAsia" w:cs="Times New Roman"/>
                <w:szCs w:val="28"/>
                <w:lang w:eastAsia="ru-RU"/>
              </w:rPr>
              <w:t>энергоснабжающие</w:t>
            </w:r>
            <w:proofErr w:type="spellEnd"/>
            <w:r w:rsidRPr="00F60C70">
              <w:rPr>
                <w:rFonts w:eastAsiaTheme="minorEastAsia" w:cs="Times New Roman"/>
                <w:szCs w:val="28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70" w:rsidRPr="00F60C70" w:rsidRDefault="00F60C70" w:rsidP="00F60C7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F60C70" w:rsidRPr="003F165C" w:rsidRDefault="00F60C70" w:rsidP="003F165C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cs="Times New Roman"/>
          <w:szCs w:val="28"/>
          <w:lang w:eastAsia="ru-RU"/>
        </w:rPr>
      </w:pPr>
    </w:p>
    <w:p w:rsidR="003F165C" w:rsidRPr="003F165C" w:rsidRDefault="003F165C" w:rsidP="003F165C">
      <w:pPr>
        <w:jc w:val="both"/>
      </w:pPr>
      <w:proofErr w:type="gramStart"/>
      <w:r w:rsidRPr="003F165C">
        <w:rPr>
          <w:rFonts w:cs="Times New Roman"/>
          <w:szCs w:val="28"/>
        </w:rPr>
        <w:t xml:space="preserve">* </w:t>
      </w:r>
      <w:r w:rsidRPr="003F165C">
        <w:rPr>
          <w:rFonts w:eastAsiaTheme="minorHAnsi" w:cs="Times New Roman"/>
          <w:szCs w:val="28"/>
        </w:rPr>
        <w:t xml:space="preserve"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3F165C">
        <w:rPr>
          <w:rFonts w:eastAsiaTheme="minorHAnsi" w:cs="Times New Roman"/>
          <w:szCs w:val="28"/>
        </w:rPr>
        <w:t>энергосбытовой</w:t>
      </w:r>
      <w:proofErr w:type="spellEnd"/>
      <w:r w:rsidRPr="003F165C">
        <w:rPr>
          <w:rFonts w:eastAsiaTheme="minorHAnsi" w:cs="Times New Roman"/>
          <w:szCs w:val="28"/>
        </w:rPr>
        <w:t xml:space="preserve">, </w:t>
      </w:r>
      <w:proofErr w:type="spellStart"/>
      <w:r w:rsidRPr="003F165C">
        <w:rPr>
          <w:rFonts w:eastAsiaTheme="minorHAnsi" w:cs="Times New Roman"/>
          <w:szCs w:val="28"/>
        </w:rPr>
        <w:t>энергоснабжающей</w:t>
      </w:r>
      <w:proofErr w:type="spellEnd"/>
      <w:r w:rsidRPr="003F165C">
        <w:rPr>
          <w:rFonts w:eastAsiaTheme="minorHAnsi" w:cs="Times New Roman"/>
          <w:szCs w:val="28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</w:t>
      </w:r>
      <w:proofErr w:type="gramEnd"/>
      <w:r w:rsidRPr="003F165C">
        <w:rPr>
          <w:rFonts w:eastAsiaTheme="minorHAnsi" w:cs="Times New Roman"/>
          <w:szCs w:val="28"/>
        </w:rPr>
        <w:t xml:space="preserve"> граждан и не используемой для осуществления коммерческой (профессиональной) деятельности.</w:t>
      </w:r>
    </w:p>
    <w:p w:rsidR="00D51707" w:rsidRPr="00096B81" w:rsidRDefault="00D51707" w:rsidP="00357F23">
      <w:pPr>
        <w:ind w:firstLine="0"/>
        <w:rPr>
          <w:rFonts w:cs="Times New Roman"/>
          <w:szCs w:val="28"/>
          <w:lang w:eastAsia="ru-RU"/>
        </w:rPr>
      </w:pPr>
    </w:p>
    <w:sectPr w:rsidR="00D51707" w:rsidRPr="00096B81" w:rsidSect="00357F2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24B" w:rsidRDefault="0068424B">
      <w:r>
        <w:separator/>
      </w:r>
    </w:p>
  </w:endnote>
  <w:endnote w:type="continuationSeparator" w:id="0">
    <w:p w:rsidR="0068424B" w:rsidRDefault="0068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5C" w:rsidRDefault="00692D5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5C" w:rsidRDefault="00692D5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5C" w:rsidRDefault="00692D5C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5C" w:rsidRDefault="00692D5C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5C" w:rsidRDefault="00692D5C">
    <w:pPr>
      <w:pStyle w:val="a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5C" w:rsidRDefault="00692D5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24B" w:rsidRDefault="0068424B">
      <w:r>
        <w:separator/>
      </w:r>
    </w:p>
  </w:footnote>
  <w:footnote w:type="continuationSeparator" w:id="0">
    <w:p w:rsidR="0068424B" w:rsidRDefault="00684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5C" w:rsidRDefault="00692D5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5C" w:rsidRPr="00501D9C" w:rsidRDefault="00692D5C" w:rsidP="00692D5C">
    <w:pPr>
      <w:pStyle w:val="a8"/>
      <w:tabs>
        <w:tab w:val="clear" w:pos="9355"/>
        <w:tab w:val="right" w:pos="9214"/>
      </w:tabs>
      <w:jc w:val="center"/>
      <w:rPr>
        <w:rFonts w:cs="Times New Roman"/>
        <w:szCs w:val="28"/>
        <w:lang w:val="en-US"/>
      </w:rPr>
    </w:pPr>
    <w:r w:rsidRPr="00501D9C">
      <w:rPr>
        <w:rFonts w:cs="Times New Roman"/>
        <w:szCs w:val="28"/>
      </w:rPr>
      <w:fldChar w:fldCharType="begin"/>
    </w:r>
    <w:r w:rsidRPr="00501D9C">
      <w:rPr>
        <w:rFonts w:cs="Times New Roman"/>
        <w:szCs w:val="28"/>
      </w:rPr>
      <w:instrText xml:space="preserve"> PAGE   \* MERGEFORMAT </w:instrText>
    </w:r>
    <w:r w:rsidRPr="00501D9C">
      <w:rPr>
        <w:rFonts w:cs="Times New Roman"/>
        <w:szCs w:val="28"/>
      </w:rPr>
      <w:fldChar w:fldCharType="separate"/>
    </w:r>
    <w:r>
      <w:rPr>
        <w:rFonts w:cs="Times New Roman"/>
        <w:noProof/>
        <w:szCs w:val="28"/>
      </w:rPr>
      <w:t>5</w:t>
    </w:r>
    <w:r w:rsidRPr="00501D9C">
      <w:rPr>
        <w:rFonts w:cs="Times New Roman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5C" w:rsidRDefault="00692D5C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5C" w:rsidRDefault="00692D5C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5C" w:rsidRPr="00501D9C" w:rsidRDefault="00692D5C" w:rsidP="00692D5C">
    <w:pPr>
      <w:pStyle w:val="a8"/>
      <w:tabs>
        <w:tab w:val="clear" w:pos="9355"/>
        <w:tab w:val="right" w:pos="9214"/>
      </w:tabs>
      <w:jc w:val="center"/>
      <w:rPr>
        <w:rFonts w:cs="Times New Roman"/>
        <w:szCs w:val="28"/>
        <w:lang w:val="en-US"/>
      </w:rPr>
    </w:pPr>
    <w:r w:rsidRPr="00501D9C">
      <w:rPr>
        <w:rFonts w:cs="Times New Roman"/>
        <w:szCs w:val="28"/>
      </w:rPr>
      <w:fldChar w:fldCharType="begin"/>
    </w:r>
    <w:r w:rsidRPr="00501D9C">
      <w:rPr>
        <w:rFonts w:cs="Times New Roman"/>
        <w:szCs w:val="28"/>
      </w:rPr>
      <w:instrText xml:space="preserve"> PAGE   \* MERGEFORMAT </w:instrText>
    </w:r>
    <w:r w:rsidRPr="00501D9C">
      <w:rPr>
        <w:rFonts w:cs="Times New Roman"/>
        <w:szCs w:val="28"/>
      </w:rPr>
      <w:fldChar w:fldCharType="separate"/>
    </w:r>
    <w:r w:rsidR="00B877A8">
      <w:rPr>
        <w:rFonts w:cs="Times New Roman"/>
        <w:noProof/>
        <w:szCs w:val="28"/>
      </w:rPr>
      <w:t>12</w:t>
    </w:r>
    <w:r w:rsidRPr="00501D9C">
      <w:rPr>
        <w:rFonts w:cs="Times New Roman"/>
        <w:szCs w:val="28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5C" w:rsidRDefault="00692D5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95B61"/>
    <w:rsid w:val="00014F03"/>
    <w:rsid w:val="00017F79"/>
    <w:rsid w:val="00053311"/>
    <w:rsid w:val="00065B9F"/>
    <w:rsid w:val="00096B81"/>
    <w:rsid w:val="000C0B46"/>
    <w:rsid w:val="000D2197"/>
    <w:rsid w:val="000F5243"/>
    <w:rsid w:val="00106ED4"/>
    <w:rsid w:val="00170785"/>
    <w:rsid w:val="001771BB"/>
    <w:rsid w:val="00185E93"/>
    <w:rsid w:val="001A1989"/>
    <w:rsid w:val="001B3AD5"/>
    <w:rsid w:val="001C78DA"/>
    <w:rsid w:val="001F77B4"/>
    <w:rsid w:val="00220FC4"/>
    <w:rsid w:val="002306C4"/>
    <w:rsid w:val="00245805"/>
    <w:rsid w:val="002576A3"/>
    <w:rsid w:val="002614C0"/>
    <w:rsid w:val="002743FF"/>
    <w:rsid w:val="002922CB"/>
    <w:rsid w:val="002D4D17"/>
    <w:rsid w:val="0032292E"/>
    <w:rsid w:val="00357F23"/>
    <w:rsid w:val="003A2DCC"/>
    <w:rsid w:val="003D1E8D"/>
    <w:rsid w:val="003D366C"/>
    <w:rsid w:val="003F165C"/>
    <w:rsid w:val="003F656E"/>
    <w:rsid w:val="0040656C"/>
    <w:rsid w:val="0043223D"/>
    <w:rsid w:val="00432FA6"/>
    <w:rsid w:val="00463C04"/>
    <w:rsid w:val="004F4E3D"/>
    <w:rsid w:val="005842E5"/>
    <w:rsid w:val="00591291"/>
    <w:rsid w:val="00595D0D"/>
    <w:rsid w:val="005E2A30"/>
    <w:rsid w:val="006077CE"/>
    <w:rsid w:val="00617764"/>
    <w:rsid w:val="0065308D"/>
    <w:rsid w:val="0068424B"/>
    <w:rsid w:val="00692D5C"/>
    <w:rsid w:val="00695B61"/>
    <w:rsid w:val="006E50EF"/>
    <w:rsid w:val="006F1BDF"/>
    <w:rsid w:val="007255A2"/>
    <w:rsid w:val="00733B6F"/>
    <w:rsid w:val="00733CB0"/>
    <w:rsid w:val="0073684D"/>
    <w:rsid w:val="007645F3"/>
    <w:rsid w:val="00767E26"/>
    <w:rsid w:val="007D0369"/>
    <w:rsid w:val="007D4DC8"/>
    <w:rsid w:val="00851E12"/>
    <w:rsid w:val="008628D0"/>
    <w:rsid w:val="00874CB6"/>
    <w:rsid w:val="008D66F8"/>
    <w:rsid w:val="008E447A"/>
    <w:rsid w:val="008F79C3"/>
    <w:rsid w:val="00977B87"/>
    <w:rsid w:val="009E5690"/>
    <w:rsid w:val="009F60DC"/>
    <w:rsid w:val="009F75AC"/>
    <w:rsid w:val="00A02A6F"/>
    <w:rsid w:val="00A049B7"/>
    <w:rsid w:val="00A47283"/>
    <w:rsid w:val="00A506CA"/>
    <w:rsid w:val="00A51CE0"/>
    <w:rsid w:val="00A57C10"/>
    <w:rsid w:val="00B138A3"/>
    <w:rsid w:val="00B615F9"/>
    <w:rsid w:val="00B72E8A"/>
    <w:rsid w:val="00B83682"/>
    <w:rsid w:val="00B877A8"/>
    <w:rsid w:val="00B97A0A"/>
    <w:rsid w:val="00BB1812"/>
    <w:rsid w:val="00BF2C40"/>
    <w:rsid w:val="00BF36DF"/>
    <w:rsid w:val="00C27444"/>
    <w:rsid w:val="00C5216F"/>
    <w:rsid w:val="00C74138"/>
    <w:rsid w:val="00C821B2"/>
    <w:rsid w:val="00C8425C"/>
    <w:rsid w:val="00C87012"/>
    <w:rsid w:val="00CB3A70"/>
    <w:rsid w:val="00D001BB"/>
    <w:rsid w:val="00D00EFB"/>
    <w:rsid w:val="00D50F93"/>
    <w:rsid w:val="00D51707"/>
    <w:rsid w:val="00DD54B0"/>
    <w:rsid w:val="00E1407E"/>
    <w:rsid w:val="00E24C1C"/>
    <w:rsid w:val="00E43D94"/>
    <w:rsid w:val="00E851A2"/>
    <w:rsid w:val="00E92FF8"/>
    <w:rsid w:val="00E944B8"/>
    <w:rsid w:val="00EC1649"/>
    <w:rsid w:val="00F332EA"/>
    <w:rsid w:val="00F50BD2"/>
    <w:rsid w:val="00F60C70"/>
    <w:rsid w:val="00F6223E"/>
    <w:rsid w:val="00F707E6"/>
    <w:rsid w:val="00F8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989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">
    <w:name w:val="стиль3"/>
    <w:basedOn w:val="a0"/>
    <w:rsid w:val="001A1989"/>
  </w:style>
  <w:style w:type="paragraph" w:styleId="a4">
    <w:name w:val="Balloon Text"/>
    <w:basedOn w:val="a"/>
    <w:link w:val="a5"/>
    <w:uiPriority w:val="99"/>
    <w:semiHidden/>
    <w:unhideWhenUsed/>
    <w:rsid w:val="00A506CA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15F9"/>
    <w:pPr>
      <w:ind w:left="720" w:firstLine="0"/>
      <w:contextualSpacing/>
    </w:pPr>
    <w:rPr>
      <w:rFonts w:eastAsia="Calibri" w:cs="Times New Roman"/>
    </w:rPr>
  </w:style>
  <w:style w:type="table" w:styleId="a7">
    <w:name w:val="Table Grid"/>
    <w:basedOn w:val="a1"/>
    <w:uiPriority w:val="99"/>
    <w:rsid w:val="00695B61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695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5B61"/>
    <w:rPr>
      <w:rFonts w:ascii="Times New Roman" w:eastAsia="Times New Roman" w:hAnsi="Times New Roman" w:cs="Calibri"/>
      <w:sz w:val="28"/>
    </w:rPr>
  </w:style>
  <w:style w:type="paragraph" w:styleId="aa">
    <w:name w:val="footer"/>
    <w:basedOn w:val="a"/>
    <w:link w:val="ab"/>
    <w:uiPriority w:val="99"/>
    <w:unhideWhenUsed/>
    <w:rsid w:val="00695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5B61"/>
    <w:rPr>
      <w:rFonts w:ascii="Times New Roman" w:eastAsia="Times New Roman" w:hAnsi="Times New Roman" w:cs="Calibri"/>
      <w:sz w:val="28"/>
    </w:rPr>
  </w:style>
  <w:style w:type="paragraph" w:customStyle="1" w:styleId="ConsPlusNonformat">
    <w:name w:val="ConsPlusNonformat"/>
    <w:uiPriority w:val="99"/>
    <w:rsid w:val="00D51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reformatted">
    <w:name w:val="Preformatted"/>
    <w:basedOn w:val="a"/>
    <w:rsid w:val="00D5170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</w:pPr>
    <w:rPr>
      <w:rFonts w:ascii="Courier New" w:hAnsi="Courier New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A049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49B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49B7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49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49B7"/>
    <w:rPr>
      <w:rFonts w:ascii="Times New Roman" w:eastAsia="Times New Roman" w:hAnsi="Times New Roman" w:cs="Calibri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851A2"/>
    <w:rPr>
      <w:color w:val="0000FF" w:themeColor="hyperlink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3F165C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3F165C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3F165C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character" w:customStyle="1" w:styleId="af5">
    <w:name w:val="Гипертекстовая ссылка"/>
    <w:basedOn w:val="a0"/>
    <w:uiPriority w:val="99"/>
    <w:rsid w:val="003F165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rregion.ru/depts/dtert/DocLib14/&#1055;&#1088;&#1080;&#1082;&#1072;&#1079;%20&#8470;%2035-&#1074;&#1080;%20&#1086;&#1090;%2013%2004%202015.PDF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yperlink" Target="http://www.yarregion.ru/depts/dtert/DocLib14/&#1055;&#1088;&#1080;&#1082;&#1072;&#1079;%20&#8470;%2022-&#1074;&#1080;%20&#1086;&#1090;%2012%2003%202015.PDF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http://www.yarregion.ru/depts/dtert/DocLib14/&#1055;&#1088;&#1080;&#1082;&#1072;&#1079;%20&#8470;%20274-&#1101;-&#1101;%20&#1086;&#1090;%2011%2012%202014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28" Type="http://schemas.openxmlformats.org/officeDocument/2006/relationships/customXml" Target="../customXml/item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hyperlink" Target="http://www.yarregion.ru/depts/dtert/DocLib14/&#1055;&#1088;&#1080;&#1082;&#1072;&#1079;%20&#8470;%2082-&#1074;&#1080;%20&#1086;&#1090;%2030%2006%202015.PDF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Relationship Id="rId27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nina\Documents\&#1064;&#1072;&#1073;&#1083;&#1086;&#1085;&#1099;%20&#1076;&#1086;&#1082;&#1091;&#1084;&#1077;&#1085;&#1090;&#1086;&#1074;\&#1064;&#1072;&#1073;&#1083;&#1086;&#1085;%20&#1087;&#1088;&#1086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B3D557FEC6D14B8932E383DCFF491F" ma:contentTypeVersion="6" ma:contentTypeDescription="Создание документа." ma:contentTypeScope="" ma:versionID="7501cbebe2096fa78ea581fca33cfa24">
  <xsd:schema xmlns:xsd="http://www.w3.org/2001/XMLSchema" xmlns:xs="http://www.w3.org/2001/XMLSchema" xmlns:p="http://schemas.microsoft.com/office/2006/metadata/properties" xmlns:ns2="f07adec3-9edc-4ba9-a947-c557adee0635" xmlns:ns3="beca7652-86c7-4376-b90f-35e170622c86" targetNamespace="http://schemas.microsoft.com/office/2006/metadata/properties" ma:root="true" ma:fieldsID="7f57c94d9ccf032b256d9bbc49e9fe92" ns2:_="" ns3:_="">
    <xsd:import namespace="f07adec3-9edc-4ba9-a947-c557adee0635"/>
    <xsd:import namespace="beca7652-86c7-4376-b90f-35e170622c86"/>
    <xsd:element name="properties">
      <xsd:complexType>
        <xsd:sequence>
          <xsd:element name="documentManagement">
            <xsd:complexType>
              <xsd:all>
                <xsd:element ref="ns2:Description"/>
                <xsd:element ref="ns3:_x0413__x043e__x0434_"/>
                <xsd:element ref="ns3:_x041d__x043e__x043c__x0435__x0440_"/>
                <xsd:element ref="ns3:_x0413__x0440__x0443__x043f__x043f__x0438__x0440__x043e__x0432__x043a__x0430__x0020__x043f__x043e__x0020__x0432__x0438__x0434__x0443_" minOccurs="0"/>
                <xsd:element ref="ns3:_x0440__x0430__x0437__x0434__x0435__x043b__x0020__x0438__x043d__x0444__x043e__x0440__x043c__x0430__x0446__x0438__x044f__x0020__x0436__x0438__x0442__x0435__x043b__x044f__x043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7652-86c7-4376-b90f-35e170622c86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9" ma:displayName="Год" ma:default="2012" ma:description="" ma:format="Dropdown" ma:internalName="_x0413__x043e__x0434_">
      <xsd:simpleType>
        <xsd:restriction base="dms:Choice"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</xsd:restriction>
      </xsd:simpleType>
    </xsd:element>
    <xsd:element name="_x041d__x043e__x043c__x0435__x0440_" ma:index="10" ma:displayName="Номер" ma:internalName="_x041d__x043e__x043c__x0435__x0440_">
      <xsd:simpleType>
        <xsd:restriction base="dms:Text">
          <xsd:maxLength value="255"/>
        </xsd:restriction>
      </xsd:simpleType>
    </xsd:element>
    <xsd:element name="_x0413__x0440__x0443__x043f__x043f__x0438__x0440__x043e__x0432__x043a__x0430__x0020__x043f__x043e__x0020__x0432__x0438__x0434__x0443_" ma:index="11" nillable="true" ma:displayName="Вид группы тарифов" ma:default="Экономически обоснованные тарифы" ma:format="Dropdown" ma:internalName="_x0413__x0440__x0443__x043f__x043f__x0438__x0440__x043e__x0432__x043a__x0430__x0020__x043f__x043e__x0020__x0432__x0438__x0434__x0443_">
      <xsd:simpleType>
        <xsd:restriction base="dms:Choice">
          <xsd:enumeration value="Розничные цены"/>
          <xsd:enumeration value="Экономически обоснованные тарифы"/>
          <xsd:enumeration value="Предельный индекс"/>
          <xsd:enumeration value="Тарифы для населения"/>
          <xsd:enumeration value="Льготные тарифы"/>
        </xsd:restriction>
      </xsd:simpleType>
    </xsd:element>
    <xsd:element name="_x0440__x0430__x0437__x0434__x0435__x043b__x0020__x0438__x043d__x0444__x043e__x0440__x043c__x0430__x0446__x0438__x044f__x0020__x0436__x0438__x0442__x0435__x043b__x044f__x043c_" ma:index="12" nillable="true" ma:displayName="раздел информация жителям" ma:format="Dropdown" ma:internalName="_x0440__x0430__x0437__x0434__x0435__x043b__x0020__x0438__x043d__x0444__x043e__x0440__x043c__x0430__x0446__x0438__x044f__x0020__x0436__x0438__x0442__x0435__x043b__x044f__x043c_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40__x0430__x0437__x0434__x0435__x043b__x0020__x0438__x043d__x0444__x043e__x0440__x043c__x0430__x0446__x0438__x044f__x0020__x0436__x0438__x0442__x0435__x043b__x044f__x043c_ xmlns="beca7652-86c7-4376-b90f-35e170622c86">2</_x0440__x0430__x0437__x0434__x0435__x043b__x0020__x0438__x043d__x0444__x043e__x0440__x043c__x0430__x0446__x0438__x044f__x0020__x0436__x0438__x0442__x0435__x043b__x044f__x043c_>
    <Description xmlns="f07adec3-9edc-4ba9-a947-c557adee0635"/>
    <_x0413__x043e__x0434_ xmlns="beca7652-86c7-4376-b90f-35e170622c86">2015</_x0413__x043e__x0434_>
    <_x0413__x0440__x0443__x043f__x043f__x0438__x0440__x043e__x0432__x043a__x0430__x0020__x043f__x043e__x0020__x0432__x0438__x0434__x0443_ xmlns="beca7652-86c7-4376-b90f-35e170622c86">Экономически обоснованные тарифы</_x0413__x0440__x0443__x043f__x043f__x0438__x0440__x043e__x0432__x043a__x0430__x0020__x043f__x043e__x0020__x0432__x0438__x0434__x0443_>
    <_x041d__x043e__x043c__x0435__x0440_ xmlns="beca7652-86c7-4376-b90f-35e170622c86">01</_x041d__x043e__x043c__x0435__x0440_>
  </documentManagement>
</p:properties>
</file>

<file path=customXml/itemProps1.xml><?xml version="1.0" encoding="utf-8"?>
<ds:datastoreItem xmlns:ds="http://schemas.openxmlformats.org/officeDocument/2006/customXml" ds:itemID="{F0BFE531-3D70-4331-917E-C572F7F91145}"/>
</file>

<file path=customXml/itemProps2.xml><?xml version="1.0" encoding="utf-8"?>
<ds:datastoreItem xmlns:ds="http://schemas.openxmlformats.org/officeDocument/2006/customXml" ds:itemID="{D0AFC0CD-984A-45E7-86B4-F588BE963990}"/>
</file>

<file path=customXml/itemProps3.xml><?xml version="1.0" encoding="utf-8"?>
<ds:datastoreItem xmlns:ds="http://schemas.openxmlformats.org/officeDocument/2006/customXml" ds:itemID="{EAE479A6-707F-4194-8EAD-9EE4E6AA9134}"/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простой</Template>
  <TotalTime>38</TotalTime>
  <Pages>20</Pages>
  <Words>4750</Words>
  <Characters>27077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pravitelstvo</Company>
  <LinksUpToDate>false</LinksUpToDate>
  <CharactersWithSpaces>31764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Махнина Дина Владимировна</dc:creator>
  <cp:lastModifiedBy>borinskih</cp:lastModifiedBy>
  <cp:revision>23</cp:revision>
  <cp:lastPrinted>2014-12-11T15:48:00Z</cp:lastPrinted>
  <dcterms:created xsi:type="dcterms:W3CDTF">2014-12-11T15:49:00Z</dcterms:created>
  <dcterms:modified xsi:type="dcterms:W3CDTF">2015-07-14T14:06:00Z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О.Е. Вен</vt:lpwstr>
  </property>
  <property fmtid="{D5CDD505-2E9C-101B-9397-08002B2CF9AE}" pid="5" name="Содержание">
    <vt:lpwstr>Об установлении цен (тарифов) на электрическую энергию для населения и потребителей, приравненных к населению, по Ярославской области на 2015 год</vt:lpwstr>
  </property>
  <property fmtid="{D5CDD505-2E9C-101B-9397-08002B2CF9AE}" pid="6" name="ContentTypeId">
    <vt:lpwstr>0x010100A5B3D557FEC6D14B8932E383DCFF491F</vt:lpwstr>
  </property>
</Properties>
</file>